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4758"/>
        <w:gridCol w:w="2166"/>
      </w:tblGrid>
      <w:tr w:rsidR="009D2B2A" w:rsidRPr="00A32028" w14:paraId="6376F265" w14:textId="77777777" w:rsidTr="00C54298">
        <w:tc>
          <w:tcPr>
            <w:tcW w:w="2256" w:type="dxa"/>
          </w:tcPr>
          <w:p w14:paraId="685CC412" w14:textId="0F1600FF" w:rsidR="00C54298" w:rsidRPr="009D2B2A" w:rsidRDefault="009D2B2A" w:rsidP="00A32028">
            <w:pPr>
              <w:bidi/>
              <w:jc w:val="both"/>
              <w:rPr>
                <w:rFonts w:ascii="IranNastaliq" w:hAnsi="IranNastaliq" w:cs="IranNastaliq"/>
                <w:sz w:val="36"/>
                <w:szCs w:val="36"/>
                <w:rtl/>
              </w:rPr>
            </w:pPr>
            <w:bookmarkStart w:id="0" w:name="_GoBack"/>
            <w:bookmarkEnd w:id="0"/>
            <w:r>
              <w:rPr>
                <w:rFonts w:ascii="IranNastaliq" w:hAnsi="IranNastaliq" w:cs="IranNastaliq"/>
                <w:noProof/>
                <w:sz w:val="36"/>
                <w:szCs w:val="36"/>
                <w:rtl/>
              </w:rPr>
              <w:drawing>
                <wp:inline distT="0" distB="0" distL="0" distR="0" wp14:anchorId="5A310250" wp14:editId="57D34C54">
                  <wp:extent cx="1402080" cy="112633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422936" cy="1143092"/>
                          </a:xfrm>
                          <a:prstGeom prst="rect">
                            <a:avLst/>
                          </a:prstGeom>
                        </pic:spPr>
                      </pic:pic>
                    </a:graphicData>
                  </a:graphic>
                </wp:inline>
              </w:drawing>
            </w:r>
          </w:p>
          <w:p w14:paraId="250480A4" w14:textId="7F43F88E" w:rsidR="009D2B2A" w:rsidRPr="009D2B2A" w:rsidRDefault="009D2B2A" w:rsidP="009D2B2A">
            <w:pPr>
              <w:bidi/>
              <w:jc w:val="center"/>
              <w:rPr>
                <w:rFonts w:ascii="IranNastaliq" w:hAnsi="IranNastaliq" w:cs="IranNastaliq"/>
                <w:sz w:val="36"/>
                <w:szCs w:val="36"/>
                <w:rtl/>
              </w:rPr>
            </w:pPr>
            <w:r w:rsidRPr="009D2B2A">
              <w:rPr>
                <w:rFonts w:ascii="IranNastaliq" w:hAnsi="IranNastaliq" w:cs="IranNastaliq"/>
                <w:sz w:val="36"/>
                <w:szCs w:val="36"/>
                <w:rtl/>
              </w:rPr>
              <w:t>معاونت درمان</w:t>
            </w:r>
          </w:p>
        </w:tc>
        <w:tc>
          <w:tcPr>
            <w:tcW w:w="4939" w:type="dxa"/>
          </w:tcPr>
          <w:p w14:paraId="021DABDD" w14:textId="7E9D9CA9" w:rsidR="00C54298" w:rsidRPr="00A32028" w:rsidRDefault="00C54298" w:rsidP="00A32028">
            <w:pPr>
              <w:bidi/>
              <w:jc w:val="both"/>
              <w:rPr>
                <w:rFonts w:ascii="Times New Roman" w:hAnsi="Times New Roman" w:cs="B Mitra"/>
                <w:noProof/>
                <w:sz w:val="36"/>
                <w:szCs w:val="36"/>
                <w:rtl/>
                <w:lang w:val="ar-SA"/>
              </w:rPr>
            </w:pPr>
          </w:p>
        </w:tc>
        <w:tc>
          <w:tcPr>
            <w:tcW w:w="2155" w:type="dxa"/>
          </w:tcPr>
          <w:p w14:paraId="38C7C901" w14:textId="34AACF20" w:rsidR="00C54298" w:rsidRPr="00A32028" w:rsidRDefault="00A1715C" w:rsidP="00A32028">
            <w:pPr>
              <w:bidi/>
              <w:spacing w:before="240"/>
              <w:jc w:val="both"/>
              <w:rPr>
                <w:rFonts w:ascii="Times New Roman" w:hAnsi="Times New Roman" w:cs="B Mitra"/>
                <w:sz w:val="36"/>
                <w:szCs w:val="36"/>
                <w:rtl/>
              </w:rPr>
            </w:pPr>
            <w:r w:rsidRPr="00A32028">
              <w:rPr>
                <w:rFonts w:ascii="Times New Roman" w:hAnsi="Times New Roman" w:cs="B Mitra"/>
                <w:noProof/>
                <w:sz w:val="36"/>
                <w:szCs w:val="36"/>
                <w:rtl/>
              </w:rPr>
              <w:drawing>
                <wp:inline distT="0" distB="0" distL="0" distR="0" wp14:anchorId="17D8CC7A" wp14:editId="363E44FF">
                  <wp:extent cx="1234440" cy="135862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41743" cy="1366660"/>
                          </a:xfrm>
                          <a:prstGeom prst="rect">
                            <a:avLst/>
                          </a:prstGeom>
                          <a:solidFill>
                            <a:schemeClr val="bg1">
                              <a:alpha val="18000"/>
                            </a:schemeClr>
                          </a:solidFill>
                        </pic:spPr>
                      </pic:pic>
                    </a:graphicData>
                  </a:graphic>
                </wp:inline>
              </w:drawing>
            </w:r>
          </w:p>
        </w:tc>
      </w:tr>
    </w:tbl>
    <w:p w14:paraId="49664DE3" w14:textId="0CEAE11C" w:rsidR="00EC3F18" w:rsidRPr="00A32028" w:rsidRDefault="006F7CA0" w:rsidP="00A32028">
      <w:pPr>
        <w:spacing w:line="240" w:lineRule="auto"/>
        <w:jc w:val="both"/>
        <w:rPr>
          <w:rFonts w:ascii="Times New Roman" w:hAnsi="Times New Roman" w:cs="B Mitra"/>
          <w:sz w:val="36"/>
          <w:szCs w:val="36"/>
          <w:rtl/>
        </w:rPr>
      </w:pPr>
      <w:r w:rsidRPr="00A32028">
        <w:rPr>
          <w:rFonts w:ascii="Times New Roman" w:hAnsi="Times New Roman" w:cs="B Mitra"/>
          <w:noProof/>
        </w:rPr>
        <mc:AlternateContent>
          <mc:Choice Requires="wps">
            <w:drawing>
              <wp:anchor distT="0" distB="0" distL="114300" distR="114300" simplePos="0" relativeHeight="251653120" behindDoc="0" locked="0" layoutInCell="1" allowOverlap="1" wp14:anchorId="473F3BDF" wp14:editId="458FD288">
                <wp:simplePos x="0" y="0"/>
                <wp:positionH relativeFrom="margin">
                  <wp:posOffset>-667568</wp:posOffset>
                </wp:positionH>
                <wp:positionV relativeFrom="paragraph">
                  <wp:posOffset>801880</wp:posOffset>
                </wp:positionV>
                <wp:extent cx="5888990" cy="2933934"/>
                <wp:effectExtent l="0" t="0" r="0" b="0"/>
                <wp:wrapNone/>
                <wp:docPr id="2" name="Text Box 2"/>
                <wp:cNvGraphicFramePr/>
                <a:graphic xmlns:a="http://schemas.openxmlformats.org/drawingml/2006/main">
                  <a:graphicData uri="http://schemas.microsoft.com/office/word/2010/wordprocessingShape">
                    <wps:wsp>
                      <wps:cNvSpPr txBox="1"/>
                      <wps:spPr>
                        <a:xfrm>
                          <a:off x="0" y="0"/>
                          <a:ext cx="5888990" cy="2933934"/>
                        </a:xfrm>
                        <a:prstGeom prst="rect">
                          <a:avLst/>
                        </a:prstGeom>
                        <a:solidFill>
                          <a:srgbClr val="7030A0">
                            <a:alpha val="23000"/>
                          </a:srgbClr>
                        </a:solidFill>
                        <a:ln w="38100">
                          <a:noFill/>
                        </a:ln>
                      </wps:spPr>
                      <wps:style>
                        <a:lnRef idx="2">
                          <a:schemeClr val="dk1"/>
                        </a:lnRef>
                        <a:fillRef idx="1">
                          <a:schemeClr val="lt1"/>
                        </a:fillRef>
                        <a:effectRef idx="0">
                          <a:schemeClr val="dk1"/>
                        </a:effectRef>
                        <a:fontRef idx="minor">
                          <a:schemeClr val="dk1"/>
                        </a:fontRef>
                      </wps:style>
                      <wps:txbx>
                        <w:txbxContent>
                          <w:p w14:paraId="19A319AD" w14:textId="1FCA2893" w:rsidR="00D56415" w:rsidRDefault="00D56415" w:rsidP="006F7CA0">
                            <w:pPr>
                              <w:bidi/>
                              <w:spacing w:after="0" w:line="240" w:lineRule="auto"/>
                              <w:jc w:val="center"/>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راهنمای پاسخ</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‌بیمارستانی به حوادث </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انفجاری با مصدومین انبوه</w:t>
                            </w:r>
                          </w:p>
                          <w:p w14:paraId="29835204" w14:textId="73FA940C" w:rsidR="00D56415" w:rsidRPr="006F7CA0" w:rsidRDefault="00D56415" w:rsidP="006F7CA0">
                            <w:pPr>
                              <w:bidi/>
                              <w:spacing w:after="0" w:line="240" w:lineRule="auto"/>
                              <w:jc w:val="center"/>
                              <w:rPr>
                                <w:rFonts w:cs="B Titr"/>
                                <w:color w:val="FFFFFF" w:themeColor="background1"/>
                                <w:sz w:val="56"/>
                                <w:szCs w:val="5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نسخه-01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F3BDF" id="_x0000_t202" coordsize="21600,21600" o:spt="202" path="m,l,21600r21600,l21600,xe">
                <v:stroke joinstyle="miter"/>
                <v:path gradientshapeok="t" o:connecttype="rect"/>
              </v:shapetype>
              <v:shape id="Text Box 2" o:spid="_x0000_s1026" type="#_x0000_t202" style="position:absolute;left:0;text-align:left;margin-left:-52.55pt;margin-top:63.15pt;width:463.7pt;height:23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" fillcolor="#7030a0" stroked="f" strokeweight="3pt">
                <v:fill opacity="15163f"/>
                <v:textbox>
                  <w:txbxContent>
                    <w:p w14:paraId="19A319AD" w14:textId="1FCA2893" w:rsidR="00D56415" w:rsidRDefault="00D56415" w:rsidP="006F7CA0">
                      <w:pPr>
                        <w:bidi/>
                        <w:spacing w:after="0" w:line="240" w:lineRule="auto"/>
                        <w:jc w:val="center"/>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راهنمای پاسخ</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‌بیمارستانی به حوادث </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انفجاری با مصدومین انبوه</w:t>
                      </w:r>
                    </w:p>
                    <w:p w14:paraId="29835204" w14:textId="73FA940C" w:rsidR="00D56415" w:rsidRPr="006F7CA0" w:rsidRDefault="00D56415" w:rsidP="006F7CA0">
                      <w:pPr>
                        <w:bidi/>
                        <w:spacing w:after="0" w:line="240" w:lineRule="auto"/>
                        <w:jc w:val="center"/>
                        <w:rPr>
                          <w:rFonts w:cs="B Titr"/>
                          <w:color w:val="FFFFFF" w:themeColor="background1"/>
                          <w:sz w:val="56"/>
                          <w:szCs w:val="5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نسخه-01</w:t>
                      </w:r>
                    </w:p>
                  </w:txbxContent>
                </v:textbox>
                <w10:wrap anchorx="margin"/>
              </v:shape>
            </w:pict>
          </mc:Fallback>
        </mc:AlternateContent>
      </w:r>
      <w:r w:rsidR="00A32028">
        <w:rPr>
          <w:noProof/>
        </w:rPr>
        <w:drawing>
          <wp:anchor distT="0" distB="0" distL="114300" distR="114300" simplePos="0" relativeHeight="251651070" behindDoc="1" locked="0" layoutInCell="1" allowOverlap="1" wp14:anchorId="526463D4" wp14:editId="75995BE8">
            <wp:simplePos x="0" y="0"/>
            <wp:positionH relativeFrom="margin">
              <wp:posOffset>-1681480</wp:posOffset>
            </wp:positionH>
            <wp:positionV relativeFrom="paragraph">
              <wp:posOffset>-2475865</wp:posOffset>
            </wp:positionV>
            <wp:extent cx="10104120" cy="10088833"/>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04120" cy="10088833"/>
                    </a:xfrm>
                    <a:prstGeom prst="rect">
                      <a:avLst/>
                    </a:prstGeom>
                    <a:noFill/>
                    <a:ln>
                      <a:noFill/>
                    </a:ln>
                  </pic:spPr>
                </pic:pic>
              </a:graphicData>
            </a:graphic>
            <wp14:sizeRelH relativeFrom="page">
              <wp14:pctWidth>0</wp14:pctWidth>
            </wp14:sizeRelH>
            <wp14:sizeRelV relativeFrom="page">
              <wp14:pctHeight>0</wp14:pctHeight>
            </wp14:sizeRelV>
          </wp:anchor>
        </w:drawing>
      </w:r>
      <w:r w:rsidR="00A1715C" w:rsidRPr="00A32028">
        <w:rPr>
          <w:rFonts w:ascii="Times New Roman" w:hAnsi="Times New Roman" w:cs="B Mitra"/>
          <w:noProof/>
        </w:rPr>
        <mc:AlternateContent>
          <mc:Choice Requires="wpg">
            <w:drawing>
              <wp:anchor distT="0" distB="0" distL="114300" distR="114300" simplePos="0" relativeHeight="251667456" behindDoc="1" locked="0" layoutInCell="1" allowOverlap="1" wp14:anchorId="70B09FBA" wp14:editId="4E6B5C8F">
                <wp:simplePos x="0" y="0"/>
                <wp:positionH relativeFrom="column">
                  <wp:posOffset>-1021081</wp:posOffset>
                </wp:positionH>
                <wp:positionV relativeFrom="paragraph">
                  <wp:posOffset>3897422</wp:posOffset>
                </wp:positionV>
                <wp:extent cx="8046719" cy="3763218"/>
                <wp:effectExtent l="0" t="0" r="12065" b="27940"/>
                <wp:wrapNone/>
                <wp:docPr id="31" name="Group 31"/>
                <wp:cNvGraphicFramePr/>
                <a:graphic xmlns:a="http://schemas.openxmlformats.org/drawingml/2006/main">
                  <a:graphicData uri="http://schemas.microsoft.com/office/word/2010/wordprocessingGroup">
                    <wpg:wgp>
                      <wpg:cNvGrpSpPr/>
                      <wpg:grpSpPr>
                        <a:xfrm rot="10800000">
                          <a:off x="0" y="0"/>
                          <a:ext cx="8046719" cy="3763218"/>
                          <a:chOff x="381002" y="719676"/>
                          <a:chExt cx="8046719" cy="3763303"/>
                        </a:xfrm>
                      </wpg:grpSpPr>
                      <wps:wsp>
                        <wps:cNvPr id="25" name="Rectangle 25"/>
                        <wps:cNvSpPr/>
                        <wps:spPr>
                          <a:xfrm rot="10800000">
                            <a:off x="381002" y="2699892"/>
                            <a:ext cx="8046719" cy="1783087"/>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81002" y="1782790"/>
                            <a:ext cx="1842961" cy="1558232"/>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65667" y="719676"/>
                            <a:ext cx="1295400" cy="1558232"/>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6C73BE" id="Group 31" o:spid="_x0000_s1026" style="position:absolute;margin-left:-80.4pt;margin-top:306.9pt;width:633.6pt;height:296.3pt;rotation:180;z-index:-251649024" coordorigin="3810,7196" coordsize="80467,3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">
                <v:rect id="Rectangle 25" o:spid="_x0000_s1027" style="position:absolute;left:3810;top:26998;width:80467;height:178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" fillcolor="#0070c0" strokecolor="white [3212]" strokeweight="1pt"/>
                <v:rect id="Rectangle 27" o:spid="_x0000_s1028" style="position:absolute;left:3810;top:17827;width:18429;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" fillcolor="#0070c0" strokecolor="white [3212]" strokeweight="1pt"/>
                <v:rect id="Rectangle 28" o:spid="_x0000_s1029" style="position:absolute;left:4656;top:7196;width:12954;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" fillcolor="#0070c0" strokecolor="white [3212]" strokeweight="1pt"/>
              </v:group>
            </w:pict>
          </mc:Fallback>
        </mc:AlternateContent>
      </w:r>
      <w:r w:rsidR="00EC3F18" w:rsidRPr="00A32028">
        <w:rPr>
          <w:rFonts w:ascii="Times New Roman" w:hAnsi="Times New Roman" w:cs="B Mitra"/>
          <w:noProof/>
        </w:rPr>
        <w:t xml:space="preserve"> </w:t>
      </w:r>
      <w:r w:rsidR="00EC3F18" w:rsidRPr="00A32028">
        <w:rPr>
          <w:rFonts w:ascii="Times New Roman" w:hAnsi="Times New Roman" w:cs="B Mitra"/>
          <w:sz w:val="36"/>
          <w:szCs w:val="36"/>
          <w:rtl/>
        </w:rPr>
        <w:br w:type="page"/>
      </w:r>
    </w:p>
    <w:p w14:paraId="6207F85E" w14:textId="779E1577" w:rsidR="00C54298" w:rsidRPr="00A32028" w:rsidRDefault="00D11DA6" w:rsidP="00A32028">
      <w:pPr>
        <w:bidi/>
        <w:spacing w:line="240" w:lineRule="auto"/>
        <w:jc w:val="both"/>
        <w:rPr>
          <w:rFonts w:ascii="Times New Roman" w:hAnsi="Times New Roman" w:cs="B Mitra"/>
          <w:sz w:val="36"/>
          <w:szCs w:val="36"/>
          <w:rtl/>
        </w:rPr>
      </w:pPr>
      <w:r w:rsidRPr="00A32028">
        <w:rPr>
          <w:rFonts w:ascii="Times New Roman" w:hAnsi="Times New Roman" w:cs="B Mitra"/>
          <w:noProof/>
          <w:sz w:val="36"/>
          <w:szCs w:val="36"/>
          <w:rtl/>
        </w:rPr>
        <w:lastRenderedPageBreak/>
        <w:drawing>
          <wp:anchor distT="0" distB="0" distL="114300" distR="114300" simplePos="0" relativeHeight="251671552" behindDoc="0" locked="0" layoutInCell="1" allowOverlap="1" wp14:anchorId="7F27F8E0" wp14:editId="156805B6">
            <wp:simplePos x="0" y="0"/>
            <wp:positionH relativeFrom="margin">
              <wp:posOffset>656936</wp:posOffset>
            </wp:positionH>
            <wp:positionV relativeFrom="paragraph">
              <wp:posOffset>240781</wp:posOffset>
            </wp:positionV>
            <wp:extent cx="4729480" cy="29063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4729480" cy="2906395"/>
                    </a:xfrm>
                    <a:prstGeom prst="rect">
                      <a:avLst/>
                    </a:prstGeom>
                  </pic:spPr>
                </pic:pic>
              </a:graphicData>
            </a:graphic>
            <wp14:sizeRelH relativeFrom="page">
              <wp14:pctWidth>0</wp14:pctWidth>
            </wp14:sizeRelH>
            <wp14:sizeRelV relativeFrom="page">
              <wp14:pctHeight>0</wp14:pctHeight>
            </wp14:sizeRelV>
          </wp:anchor>
        </w:drawing>
      </w:r>
      <w:r w:rsidR="006C087A" w:rsidRPr="00A32028">
        <w:rPr>
          <w:rFonts w:ascii="Times New Roman" w:hAnsi="Times New Roman" w:cs="B Mitra"/>
          <w:noProof/>
          <w:sz w:val="36"/>
          <w:szCs w:val="36"/>
          <w:rtl/>
        </w:rPr>
        <mc:AlternateContent>
          <mc:Choice Requires="wps">
            <w:drawing>
              <wp:anchor distT="0" distB="0" distL="114300" distR="114300" simplePos="0" relativeHeight="251670528" behindDoc="0" locked="0" layoutInCell="1" allowOverlap="1" wp14:anchorId="18023856" wp14:editId="6C83213F">
                <wp:simplePos x="0" y="0"/>
                <wp:positionH relativeFrom="page">
                  <wp:posOffset>-106680</wp:posOffset>
                </wp:positionH>
                <wp:positionV relativeFrom="paragraph">
                  <wp:posOffset>-320040</wp:posOffset>
                </wp:positionV>
                <wp:extent cx="7863840" cy="3916680"/>
                <wp:effectExtent l="0" t="0" r="3810" b="7620"/>
                <wp:wrapNone/>
                <wp:docPr id="21" name="Rectangle 21"/>
                <wp:cNvGraphicFramePr/>
                <a:graphic xmlns:a="http://schemas.openxmlformats.org/drawingml/2006/main">
                  <a:graphicData uri="http://schemas.microsoft.com/office/word/2010/wordprocessingShape">
                    <wps:wsp>
                      <wps:cNvSpPr/>
                      <wps:spPr>
                        <a:xfrm>
                          <a:off x="0" y="0"/>
                          <a:ext cx="7863840" cy="3916680"/>
                        </a:xfrm>
                        <a:prstGeom prst="rect">
                          <a:avLst/>
                        </a:prstGeom>
                        <a:pattFill prst="dkDn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F5F2B7D" id="Rectangle 21" o:spid="_x0000_s1026" style="position:absolute;margin-left:-8.4pt;margin-top:-25.2pt;width:619.2pt;height:308.4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" fillcolor="#4472c4 [3204]" stroked="f" strokeweight="1pt">
                <v:fill r:id="rId14" o:title="" color2="white [3212]" type="pattern"/>
                <w10:wrap anchorx="page"/>
              </v:rect>
            </w:pict>
          </mc:Fallback>
        </mc:AlternateContent>
      </w:r>
      <w:r w:rsidR="006C087A" w:rsidRPr="00A32028">
        <w:rPr>
          <w:rFonts w:ascii="Times New Roman" w:hAnsi="Times New Roman" w:cs="B Mitra"/>
          <w:noProof/>
          <w:sz w:val="36"/>
          <w:szCs w:val="36"/>
          <w:rtl/>
        </w:rPr>
        <mc:AlternateContent>
          <mc:Choice Requires="wps">
            <w:drawing>
              <wp:anchor distT="0" distB="0" distL="114300" distR="114300" simplePos="0" relativeHeight="251652095" behindDoc="0" locked="0" layoutInCell="1" allowOverlap="1" wp14:anchorId="19EC5763" wp14:editId="31B18876">
                <wp:simplePos x="0" y="0"/>
                <wp:positionH relativeFrom="column">
                  <wp:posOffset>-1173480</wp:posOffset>
                </wp:positionH>
                <wp:positionV relativeFrom="paragraph">
                  <wp:posOffset>-1249680</wp:posOffset>
                </wp:positionV>
                <wp:extent cx="8826500" cy="10698480"/>
                <wp:effectExtent l="0" t="0" r="12700" b="26670"/>
                <wp:wrapNone/>
                <wp:docPr id="20" name="Rectangle 20"/>
                <wp:cNvGraphicFramePr/>
                <a:graphic xmlns:a="http://schemas.openxmlformats.org/drawingml/2006/main">
                  <a:graphicData uri="http://schemas.microsoft.com/office/word/2010/wordprocessingShape">
                    <wps:wsp>
                      <wps:cNvSpPr/>
                      <wps:spPr>
                        <a:xfrm>
                          <a:off x="0" y="0"/>
                          <a:ext cx="8826500" cy="10698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76FE5CA" id="Rectangle 20" o:spid="_x0000_s1026" style="position:absolute;margin-left:-92.4pt;margin-top:-98.4pt;width:695pt;height:842.4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" fillcolor="#4472c4 [3204]" strokecolor="#1f3763 [1604]" strokeweight="1pt"/>
            </w:pict>
          </mc:Fallback>
        </mc:AlternateContent>
      </w:r>
    </w:p>
    <w:p w14:paraId="5853299D" w14:textId="1A642A2C" w:rsidR="00C54298" w:rsidRPr="00A32028" w:rsidRDefault="00C54298" w:rsidP="00A32028">
      <w:pPr>
        <w:bidi/>
        <w:spacing w:line="240" w:lineRule="auto"/>
        <w:jc w:val="both"/>
        <w:rPr>
          <w:rFonts w:ascii="Times New Roman" w:hAnsi="Times New Roman" w:cs="B Mitra"/>
          <w:sz w:val="36"/>
          <w:szCs w:val="36"/>
          <w:rtl/>
        </w:rPr>
      </w:pPr>
    </w:p>
    <w:p w14:paraId="4B564432" w14:textId="525A6374" w:rsidR="00C54298" w:rsidRPr="00A32028" w:rsidRDefault="00C54298" w:rsidP="00A32028">
      <w:pPr>
        <w:bidi/>
        <w:spacing w:line="240" w:lineRule="auto"/>
        <w:jc w:val="both"/>
        <w:rPr>
          <w:rFonts w:ascii="Times New Roman" w:hAnsi="Times New Roman" w:cs="B Mitra"/>
          <w:sz w:val="36"/>
          <w:szCs w:val="36"/>
          <w:rtl/>
        </w:rPr>
      </w:pPr>
    </w:p>
    <w:p w14:paraId="474202E2" w14:textId="5FF6A0FA" w:rsidR="00C54298" w:rsidRPr="00A32028" w:rsidRDefault="00C54298" w:rsidP="00A32028">
      <w:pPr>
        <w:bidi/>
        <w:spacing w:line="240" w:lineRule="auto"/>
        <w:jc w:val="both"/>
        <w:rPr>
          <w:rFonts w:ascii="Times New Roman" w:hAnsi="Times New Roman" w:cs="B Mitra"/>
          <w:sz w:val="36"/>
          <w:szCs w:val="36"/>
          <w:rtl/>
        </w:rPr>
      </w:pPr>
    </w:p>
    <w:p w14:paraId="62DB2ACA" w14:textId="10928F56" w:rsidR="00EC3F18" w:rsidRPr="00A32028" w:rsidRDefault="007D45F7" w:rsidP="00A32028">
      <w:pPr>
        <w:bidi/>
        <w:spacing w:line="240" w:lineRule="auto"/>
        <w:jc w:val="both"/>
        <w:rPr>
          <w:rFonts w:ascii="Times New Roman" w:hAnsi="Times New Roman" w:cs="B Mitra"/>
          <w:sz w:val="36"/>
          <w:szCs w:val="36"/>
          <w:rtl/>
        </w:rPr>
      </w:pPr>
      <w:r w:rsidRPr="00A32028">
        <w:rPr>
          <w:rFonts w:ascii="Times New Roman" w:hAnsi="Times New Roman" w:cs="B Mitra"/>
          <w:noProof/>
        </w:rPr>
        <mc:AlternateContent>
          <mc:Choice Requires="wps">
            <w:drawing>
              <wp:anchor distT="0" distB="0" distL="114300" distR="114300" simplePos="0" relativeHeight="251674624" behindDoc="0" locked="0" layoutInCell="1" allowOverlap="1" wp14:anchorId="5E6ADBD7" wp14:editId="5181A9EA">
                <wp:simplePos x="0" y="0"/>
                <wp:positionH relativeFrom="margin">
                  <wp:posOffset>262467</wp:posOffset>
                </wp:positionH>
                <wp:positionV relativeFrom="paragraph">
                  <wp:posOffset>5816387</wp:posOffset>
                </wp:positionV>
                <wp:extent cx="4782820" cy="1087967"/>
                <wp:effectExtent l="0" t="0" r="0" b="0"/>
                <wp:wrapNone/>
                <wp:docPr id="3" name="Text Box 3"/>
                <wp:cNvGraphicFramePr/>
                <a:graphic xmlns:a="http://schemas.openxmlformats.org/drawingml/2006/main">
                  <a:graphicData uri="http://schemas.microsoft.com/office/word/2010/wordprocessingShape">
                    <wps:wsp>
                      <wps:cNvSpPr txBox="1"/>
                      <wps:spPr>
                        <a:xfrm>
                          <a:off x="0" y="0"/>
                          <a:ext cx="4782820" cy="1087967"/>
                        </a:xfrm>
                        <a:prstGeom prst="rect">
                          <a:avLst/>
                        </a:prstGeom>
                        <a:noFill/>
                        <a:ln w="38100">
                          <a:noFill/>
                        </a:ln>
                      </wps:spPr>
                      <wps:style>
                        <a:lnRef idx="2">
                          <a:schemeClr val="dk1"/>
                        </a:lnRef>
                        <a:fillRef idx="1">
                          <a:schemeClr val="lt1"/>
                        </a:fillRef>
                        <a:effectRef idx="0">
                          <a:schemeClr val="dk1"/>
                        </a:effectRef>
                        <a:fontRef idx="minor">
                          <a:schemeClr val="dk1"/>
                        </a:fontRef>
                      </wps:style>
                      <wps:txbx>
                        <w:txbxContent>
                          <w:p w14:paraId="108859DF" w14:textId="7FD80FA9" w:rsidR="00D56415" w:rsidRPr="00236983" w:rsidRDefault="00D56415" w:rsidP="007D45F7">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تاریخ تهیه و تنظیم: خرداد 1404</w:t>
                            </w:r>
                          </w:p>
                          <w:p w14:paraId="688CA56E" w14:textId="77777777" w:rsidR="00807498" w:rsidRPr="00236983" w:rsidRDefault="00D56415" w:rsidP="00807498">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معاونت درمان</w:t>
                            </w:r>
                          </w:p>
                          <w:p w14:paraId="1A2A2DB4" w14:textId="7088C426" w:rsidR="00D56415" w:rsidRPr="00236983" w:rsidRDefault="00D56415" w:rsidP="009D2B2A">
                            <w:pPr>
                              <w:bidi/>
                              <w:spacing w:after="0" w:line="240" w:lineRule="auto"/>
                              <w:jc w:val="center"/>
                              <w:rPr>
                                <w:rFonts w:cs="B Yagut"/>
                                <w:color w:val="FFFFFF" w:themeColor="background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ستاد پدافند غیرعامل وزارت بهداشت، درمان و آموزش پزشکی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DBD7" id="Text Box 3" o:spid="_x0000_s1027" type="#_x0000_t202" style="position:absolute;left:0;text-align:left;margin-left:20.65pt;margin-top:458pt;width:376.6pt;height:8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" filled="f" stroked="f" strokeweight="3pt">
                <v:textbox>
                  <w:txbxContent>
                    <w:p w14:paraId="108859DF" w14:textId="7FD80FA9" w:rsidR="00D56415" w:rsidRPr="00236983" w:rsidRDefault="00D56415" w:rsidP="007D45F7">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تاریخ تهیه و تنظیم: خرداد 1404</w:t>
                      </w:r>
                    </w:p>
                    <w:p w14:paraId="688CA56E" w14:textId="77777777" w:rsidR="00807498" w:rsidRPr="00236983" w:rsidRDefault="00D56415" w:rsidP="00807498">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معاونت درمان</w:t>
                      </w:r>
                    </w:p>
                    <w:p w14:paraId="1A2A2DB4" w14:textId="7088C426" w:rsidR="00D56415" w:rsidRPr="00236983" w:rsidRDefault="00D56415" w:rsidP="009D2B2A">
                      <w:pPr>
                        <w:bidi/>
                        <w:spacing w:after="0" w:line="240" w:lineRule="auto"/>
                        <w:jc w:val="center"/>
                        <w:rPr>
                          <w:rFonts w:cs="B Yagut"/>
                          <w:color w:val="FFFFFF" w:themeColor="background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ستاد پدافند غیرعامل وزارت بهداشت، درمان و آموزش پزشکی </w:t>
                      </w:r>
                    </w:p>
                  </w:txbxContent>
                </v:textbox>
                <w10:wrap anchorx="margin"/>
              </v:shape>
            </w:pict>
          </mc:Fallback>
        </mc:AlternateContent>
      </w:r>
      <w:r w:rsidR="003C6F28" w:rsidRPr="00A32028">
        <w:rPr>
          <w:rFonts w:ascii="Times New Roman" w:hAnsi="Times New Roman" w:cs="B Mitra"/>
          <w:noProof/>
          <w:sz w:val="36"/>
          <w:szCs w:val="36"/>
          <w:rtl/>
        </w:rPr>
        <mc:AlternateContent>
          <mc:Choice Requires="wpg">
            <w:drawing>
              <wp:anchor distT="0" distB="0" distL="114300" distR="114300" simplePos="0" relativeHeight="251654143" behindDoc="0" locked="0" layoutInCell="1" allowOverlap="1" wp14:anchorId="73C4CDA3" wp14:editId="619197CD">
                <wp:simplePos x="0" y="0"/>
                <wp:positionH relativeFrom="column">
                  <wp:posOffset>-1127760</wp:posOffset>
                </wp:positionH>
                <wp:positionV relativeFrom="paragraph">
                  <wp:posOffset>4887595</wp:posOffset>
                </wp:positionV>
                <wp:extent cx="8724900" cy="62103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8724900" cy="621030"/>
                          <a:chOff x="0" y="0"/>
                          <a:chExt cx="8724900" cy="621030"/>
                        </a:xfrm>
                      </wpg:grpSpPr>
                      <wps:wsp>
                        <wps:cNvPr id="34" name="Rectangle 34"/>
                        <wps:cNvSpPr/>
                        <wps:spPr>
                          <a:xfrm>
                            <a:off x="0" y="285750"/>
                            <a:ext cx="8534400" cy="335280"/>
                          </a:xfrm>
                          <a:prstGeom prst="rect">
                            <a:avLst/>
                          </a:prstGeom>
                          <a:solidFill>
                            <a:srgbClr val="FF00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90500" y="0"/>
                            <a:ext cx="8534400" cy="137160"/>
                          </a:xfrm>
                          <a:prstGeom prst="rect">
                            <a:avLst/>
                          </a:prstGeom>
                          <a:solidFill>
                            <a:srgbClr val="FF00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EBB310" id="Group 10" o:spid="_x0000_s1026" style="position:absolute;margin-left:-88.8pt;margin-top:384.85pt;width:687pt;height:48.9pt;z-index:251654143" coordsize="87249,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">
                <v:rect id="Rectangle 34" o:spid="_x0000_s1027" style="position:absolute;top:2857;width:8534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" fillcolor="red" strokecolor="#00b0f0" strokeweight="1pt"/>
                <v:rect id="Rectangle 35" o:spid="_x0000_s1028" style="position:absolute;left:1905;width:8534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" fillcolor="red" strokecolor="#00b0f0" strokeweight="1pt"/>
              </v:group>
            </w:pict>
          </mc:Fallback>
        </mc:AlternateContent>
      </w:r>
      <w:r w:rsidR="00EC3F18" w:rsidRPr="00A32028">
        <w:rPr>
          <w:rFonts w:ascii="Times New Roman" w:hAnsi="Times New Roman" w:cs="B Mitra"/>
          <w:sz w:val="36"/>
          <w:szCs w:val="36"/>
          <w:rtl/>
        </w:rPr>
        <w:br w:type="page"/>
      </w:r>
    </w:p>
    <w:p w14:paraId="27D4B440" w14:textId="1137D5BA" w:rsidR="00C54298" w:rsidRPr="009F29CA" w:rsidRDefault="00C54298" w:rsidP="009F29CA">
      <w:pPr>
        <w:bidi/>
        <w:spacing w:line="240" w:lineRule="auto"/>
        <w:jc w:val="center"/>
        <w:rPr>
          <w:rFonts w:ascii="Times New Roman" w:hAnsi="Times New Roman" w:cs="B Mitra"/>
          <w:b/>
          <w:bCs/>
          <w:color w:val="FF0000"/>
          <w:sz w:val="28"/>
          <w:szCs w:val="28"/>
          <w:rtl/>
          <w:lang w:bidi="fa-IR"/>
        </w:rPr>
      </w:pPr>
      <w:r w:rsidRPr="009F29CA">
        <w:rPr>
          <w:rFonts w:ascii="Times New Roman" w:hAnsi="Times New Roman" w:cs="B Mitra" w:hint="cs"/>
          <w:b/>
          <w:bCs/>
          <w:color w:val="FF0000"/>
          <w:sz w:val="28"/>
          <w:szCs w:val="28"/>
          <w:rtl/>
          <w:lang w:bidi="fa-IR"/>
        </w:rPr>
        <w:lastRenderedPageBreak/>
        <w:t>فهرست مطالب</w:t>
      </w:r>
    </w:p>
    <w:p w14:paraId="260EF360" w14:textId="3FA5F2DC" w:rsidR="003A2CAE" w:rsidRPr="009F29CA" w:rsidRDefault="003A2CAE" w:rsidP="00A32028">
      <w:pPr>
        <w:bidi/>
        <w:spacing w:line="240" w:lineRule="auto"/>
        <w:jc w:val="both"/>
        <w:rPr>
          <w:rFonts w:ascii="Times New Roman" w:hAnsi="Times New Roman" w:cs="B Mitra"/>
          <w:b/>
          <w:bCs/>
          <w:color w:val="FF0000"/>
          <w:sz w:val="28"/>
          <w:szCs w:val="28"/>
          <w:rtl/>
          <w:lang w:bidi="fa-IR"/>
        </w:rPr>
      </w:pPr>
      <w:r w:rsidRPr="009F29CA">
        <w:rPr>
          <w:rFonts w:ascii="Times New Roman" w:hAnsi="Times New Roman" w:cs="B Mitra" w:hint="cs"/>
          <w:b/>
          <w:bCs/>
          <w:color w:val="FF0000"/>
          <w:sz w:val="28"/>
          <w:szCs w:val="28"/>
          <w:rtl/>
          <w:lang w:bidi="fa-IR"/>
        </w:rPr>
        <w:t>صفحه                                                                                                                                                      عنوان</w:t>
      </w:r>
    </w:p>
    <w:sdt>
      <w:sdtPr>
        <w:rPr>
          <w:rFonts w:ascii="Times New Roman" w:hAnsi="Times New Roman" w:cs="B Mitra"/>
          <w:rtl/>
        </w:rPr>
        <w:id w:val="-863208669"/>
        <w:docPartObj>
          <w:docPartGallery w:val="Table of Contents"/>
          <w:docPartUnique/>
        </w:docPartObj>
      </w:sdtPr>
      <w:sdtEndPr>
        <w:rPr>
          <w:noProof/>
          <w:sz w:val="24"/>
          <w:szCs w:val="28"/>
        </w:rPr>
      </w:sdtEndPr>
      <w:sdtContent>
        <w:p w14:paraId="3CCC69D4" w14:textId="2B94A188" w:rsidR="00410823" w:rsidRPr="006F7CA0" w:rsidRDefault="0002121B" w:rsidP="00410823">
          <w:pPr>
            <w:pStyle w:val="TOC1"/>
            <w:rPr>
              <w:rFonts w:ascii="Times New Roman" w:eastAsiaTheme="minorEastAsia" w:hAnsi="Times New Roman" w:cs="B Mitra"/>
              <w:b/>
              <w:bCs/>
              <w:noProof/>
              <w:sz w:val="24"/>
              <w:szCs w:val="28"/>
            </w:rPr>
          </w:pPr>
          <w:r w:rsidRPr="00410823">
            <w:rPr>
              <w:rFonts w:ascii="Times New Roman" w:hAnsi="Times New Roman" w:cs="B Mitra"/>
              <w:sz w:val="24"/>
              <w:szCs w:val="28"/>
            </w:rPr>
            <w:fldChar w:fldCharType="begin"/>
          </w:r>
          <w:r w:rsidRPr="00410823">
            <w:rPr>
              <w:rFonts w:ascii="Times New Roman" w:hAnsi="Times New Roman" w:cs="B Mitra"/>
              <w:sz w:val="24"/>
              <w:szCs w:val="28"/>
            </w:rPr>
            <w:instrText xml:space="preserve"> TOC \o "1-3" \h \z \u </w:instrText>
          </w:r>
          <w:r w:rsidRPr="00410823">
            <w:rPr>
              <w:rFonts w:ascii="Times New Roman" w:hAnsi="Times New Roman" w:cs="B Mitra"/>
              <w:sz w:val="24"/>
              <w:szCs w:val="28"/>
            </w:rPr>
            <w:fldChar w:fldCharType="separate"/>
          </w:r>
          <w:hyperlink w:anchor="_Toc200357137" w:history="1">
            <w:r w:rsidR="00410823" w:rsidRPr="006F7CA0">
              <w:rPr>
                <w:rStyle w:val="Hyperlink"/>
                <w:rFonts w:ascii="Times New Roman" w:hAnsi="Times New Roman" w:cs="B Mitra"/>
                <w:b/>
                <w:bCs/>
                <w:noProof/>
                <w:sz w:val="24"/>
                <w:szCs w:val="28"/>
                <w:rtl/>
              </w:rPr>
              <w:t>مقدمه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_Toc200357137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0904CD26" w14:textId="6197AA21" w:rsidR="00410823" w:rsidRPr="006F7CA0" w:rsidRDefault="00B9693C" w:rsidP="006F7CA0">
          <w:pPr>
            <w:pStyle w:val="TOC1"/>
            <w:rPr>
              <w:rFonts w:ascii="Times New Roman" w:eastAsiaTheme="minorEastAsia" w:hAnsi="Times New Roman" w:cs="B Mitra"/>
              <w:b/>
              <w:bCs/>
              <w:noProof/>
              <w:sz w:val="24"/>
              <w:szCs w:val="28"/>
            </w:rPr>
          </w:pPr>
          <w:hyperlink w:anchor="_Toc200357138" w:history="1">
            <w:r w:rsidR="006F7CA0" w:rsidRPr="006F7CA0">
              <w:rPr>
                <w:rStyle w:val="Hyperlink"/>
                <w:rFonts w:ascii="Times New Roman" w:hAnsi="Times New Roman" w:cs="B Mitra" w:hint="cs"/>
                <w:b/>
                <w:bCs/>
                <w:noProof/>
                <w:sz w:val="24"/>
                <w:szCs w:val="28"/>
                <w:rtl/>
              </w:rPr>
              <w:t>فرضیات</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_Toc200357138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183EEA32" w14:textId="114D4B36" w:rsidR="00410823" w:rsidRPr="006F7CA0" w:rsidRDefault="00B9693C" w:rsidP="00410823">
          <w:pPr>
            <w:pStyle w:val="TOC1"/>
            <w:rPr>
              <w:rFonts w:ascii="Times New Roman" w:eastAsiaTheme="minorEastAsia" w:hAnsi="Times New Roman" w:cs="B Mitra"/>
              <w:b/>
              <w:bCs/>
              <w:noProof/>
              <w:sz w:val="24"/>
              <w:szCs w:val="28"/>
            </w:rPr>
          </w:pPr>
          <w:hyperlink w:anchor="_Toc200357139" w:history="1">
            <w:r w:rsidR="00410823" w:rsidRPr="006F7CA0">
              <w:rPr>
                <w:rStyle w:val="Hyperlink"/>
                <w:rFonts w:ascii="Times New Roman" w:hAnsi="Times New Roman" w:cs="B Mitra"/>
                <w:b/>
                <w:bCs/>
                <w:noProof/>
                <w:sz w:val="24"/>
                <w:szCs w:val="28"/>
                <w:rtl/>
              </w:rPr>
              <w:t>چالش‌ها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40AB4D44" w14:textId="2413DDC7" w:rsidR="00410823" w:rsidRPr="006F7CA0" w:rsidRDefault="00B9693C" w:rsidP="00410823">
          <w:pPr>
            <w:pStyle w:val="TOC2"/>
            <w:rPr>
              <w:rFonts w:eastAsiaTheme="minorEastAsia"/>
              <w:b/>
              <w:bCs/>
              <w:noProof/>
            </w:rPr>
          </w:pPr>
          <w:hyperlink w:anchor="_Toc200357140"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کمبود منابع 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w:t>
            </w:r>
            <w:r w:rsidR="00410823" w:rsidRPr="006F7CA0">
              <w:rPr>
                <w:b/>
                <w:bCs/>
                <w:noProof/>
                <w:webHidden/>
              </w:rPr>
              <w:fldChar w:fldCharType="end"/>
            </w:r>
          </w:hyperlink>
        </w:p>
        <w:p w14:paraId="06C00006" w14:textId="2EFE94FC" w:rsidR="00410823" w:rsidRPr="006F7CA0" w:rsidRDefault="00B9693C"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41" w:history="1">
            <w:r w:rsidR="00410823" w:rsidRPr="006F7CA0">
              <w:rPr>
                <w:rStyle w:val="Hyperlink"/>
                <w:rFonts w:ascii="Times New Roman" w:hAnsi="Times New Roman" w:cs="B Mitra"/>
                <w:b/>
                <w:bCs/>
                <w:noProof/>
                <w:sz w:val="24"/>
                <w:szCs w:val="28"/>
                <w:rtl/>
              </w:rPr>
              <w:t xml:space="preserve">جدول 1: </w:t>
            </w:r>
            <w:r w:rsidR="00410823" w:rsidRPr="006F7CA0">
              <w:rPr>
                <w:rStyle w:val="Hyperlink"/>
                <w:rFonts w:ascii="Times New Roman" w:hAnsi="Times New Roman" w:cs="B Mitra"/>
                <w:b/>
                <w:bCs/>
                <w:noProof/>
                <w:sz w:val="24"/>
                <w:szCs w:val="28"/>
                <w:rtl/>
                <w:lang w:bidi="fa-IR"/>
              </w:rPr>
              <w:t>منابع محدودشونده در حوادث با مصدوم</w:t>
            </w:r>
            <w:r w:rsidR="00410823" w:rsidRPr="006F7CA0">
              <w:rPr>
                <w:rStyle w:val="Hyperlink"/>
                <w:rFonts w:ascii="Times New Roman" w:hAnsi="Times New Roman" w:cs="B Mitra" w:hint="cs"/>
                <w:b/>
                <w:bCs/>
                <w:noProof/>
                <w:sz w:val="24"/>
                <w:szCs w:val="28"/>
                <w:rtl/>
                <w:lang w:bidi="fa-IR"/>
              </w:rPr>
              <w:t>ی</w:t>
            </w:r>
            <w:r w:rsidR="00410823" w:rsidRPr="006F7CA0">
              <w:rPr>
                <w:rStyle w:val="Hyperlink"/>
                <w:rFonts w:ascii="Times New Roman" w:hAnsi="Times New Roman" w:cs="B Mitra"/>
                <w:b/>
                <w:bCs/>
                <w:noProof/>
                <w:sz w:val="24"/>
                <w:szCs w:val="28"/>
                <w:rtl/>
                <w:lang w:bidi="fa-IR"/>
              </w:rPr>
              <w:t>ن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0ECDA340" w14:textId="40B175A7" w:rsidR="00410823" w:rsidRPr="006F7CA0" w:rsidRDefault="00B9693C" w:rsidP="00410823">
          <w:pPr>
            <w:pStyle w:val="TOC2"/>
            <w:rPr>
              <w:rFonts w:eastAsiaTheme="minorEastAsia"/>
              <w:b/>
              <w:bCs/>
              <w:noProof/>
            </w:rPr>
          </w:pPr>
          <w:hyperlink w:anchor="_Toc200357142"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تهد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دات</w:t>
            </w:r>
            <w:r w:rsidR="00410823" w:rsidRPr="006F7CA0">
              <w:rPr>
                <w:rStyle w:val="Hyperlink"/>
                <w:rFonts w:ascii="Times New Roman" w:hAnsi="Times New Roman" w:cs="B Mitra"/>
                <w:b/>
                <w:bCs/>
                <w:noProof/>
                <w:sz w:val="24"/>
                <w:szCs w:val="28"/>
                <w:rtl/>
              </w:rPr>
              <w:t xml:space="preserve">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w:t>
            </w:r>
            <w:r w:rsidR="00410823" w:rsidRPr="006F7CA0">
              <w:rPr>
                <w:b/>
                <w:bCs/>
                <w:noProof/>
                <w:webHidden/>
              </w:rPr>
              <w:fldChar w:fldCharType="end"/>
            </w:r>
          </w:hyperlink>
        </w:p>
        <w:p w14:paraId="01FC8327" w14:textId="2F239D8F" w:rsidR="00410823" w:rsidRPr="006F7CA0" w:rsidRDefault="00B9693C" w:rsidP="00410823">
          <w:pPr>
            <w:pStyle w:val="TOC2"/>
            <w:rPr>
              <w:rFonts w:eastAsiaTheme="minorEastAsia"/>
              <w:b/>
              <w:bCs/>
              <w:noProof/>
            </w:rPr>
          </w:pPr>
          <w:hyperlink w:anchor="_Toc200357143"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خطرات مواد خطرناک</w:t>
            </w:r>
            <w:r w:rsidR="00410823" w:rsidRPr="006F7CA0">
              <w:rPr>
                <w:rStyle w:val="Hyperlink"/>
                <w:rFonts w:ascii="Times New Roman" w:hAnsi="Times New Roman" w:cs="B Mitra"/>
                <w:b/>
                <w:bCs/>
                <w:noProof/>
                <w:sz w:val="24"/>
                <w:szCs w:val="28"/>
              </w:rPr>
              <w:t xml:space="preserve"> (Hazmat)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4F402BC9" w14:textId="7A1FD40F" w:rsidR="00410823" w:rsidRPr="006F7CA0" w:rsidRDefault="00B9693C" w:rsidP="00410823">
          <w:pPr>
            <w:pStyle w:val="TOC1"/>
            <w:rPr>
              <w:rFonts w:ascii="Times New Roman" w:eastAsiaTheme="minorEastAsia" w:hAnsi="Times New Roman" w:cs="B Mitra"/>
              <w:b/>
              <w:bCs/>
              <w:noProof/>
              <w:sz w:val="24"/>
              <w:szCs w:val="28"/>
            </w:rPr>
          </w:pPr>
          <w:hyperlink w:anchor="_Toc200357144" w:history="1">
            <w:r w:rsidR="00410823" w:rsidRPr="006F7CA0">
              <w:rPr>
                <w:rStyle w:val="Hyperlink"/>
                <w:rFonts w:ascii="Times New Roman" w:hAnsi="Times New Roman" w:cs="B Mitra"/>
                <w:b/>
                <w:bCs/>
                <w:noProof/>
                <w:sz w:val="24"/>
                <w:szCs w:val="28"/>
                <w:rtl/>
              </w:rPr>
              <w:t>راهکارها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w:t>
            </w:r>
            <w:r w:rsidR="00410823" w:rsidRPr="006F7CA0">
              <w:rPr>
                <w:rFonts w:ascii="Times New Roman" w:hAnsi="Times New Roman" w:cs="B Mitra"/>
                <w:b/>
                <w:bCs/>
                <w:noProof/>
                <w:webHidden/>
                <w:sz w:val="24"/>
                <w:szCs w:val="28"/>
              </w:rPr>
              <w:fldChar w:fldCharType="end"/>
            </w:r>
          </w:hyperlink>
        </w:p>
        <w:p w14:paraId="6BDC95D6" w14:textId="3DED990F" w:rsidR="00410823" w:rsidRPr="006F7CA0" w:rsidRDefault="00B9693C" w:rsidP="00410823">
          <w:pPr>
            <w:pStyle w:val="TOC2"/>
            <w:rPr>
              <w:rFonts w:eastAsiaTheme="minorEastAsia"/>
              <w:b/>
              <w:bCs/>
              <w:noProof/>
            </w:rPr>
          </w:pPr>
          <w:hyperlink w:anchor="_Toc200357145"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tl/>
              </w:rPr>
              <w:t>. فعال‌ساز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حادثه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 xml:space="preserve"> (HICS)</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086D1F18" w14:textId="5C6A8E76" w:rsidR="00410823" w:rsidRPr="006F7CA0" w:rsidRDefault="00B9693C" w:rsidP="00410823">
          <w:pPr>
            <w:pStyle w:val="TOC2"/>
            <w:rPr>
              <w:rFonts w:eastAsiaTheme="minorEastAsia"/>
              <w:b/>
              <w:bCs/>
              <w:noProof/>
            </w:rPr>
          </w:pPr>
          <w:hyperlink w:anchor="_Toc200357146"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tl/>
              </w:rPr>
              <w:t>.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ش</w:t>
            </w:r>
            <w:r w:rsidR="00410823" w:rsidRPr="006F7CA0">
              <w:rPr>
                <w:rStyle w:val="Hyperlink"/>
                <w:rFonts w:ascii="Times New Roman" w:hAnsi="Times New Roman" w:cs="B Mitra"/>
                <w:b/>
                <w:bCs/>
                <w:noProof/>
                <w:sz w:val="24"/>
                <w:szCs w:val="28"/>
                <w:rtl/>
              </w:rPr>
              <w:t xml:space="preserve"> ظرف</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 xml:space="preserve"> (Surge Capacity)</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5D4E8201" w14:textId="2B16EA1B" w:rsidR="00410823" w:rsidRPr="006F7CA0" w:rsidRDefault="00B9693C" w:rsidP="00410823">
          <w:pPr>
            <w:pStyle w:val="TOC2"/>
            <w:rPr>
              <w:rFonts w:eastAsiaTheme="minorEastAsia"/>
              <w:b/>
              <w:bCs/>
              <w:noProof/>
            </w:rPr>
          </w:pPr>
          <w:hyperlink w:anchor="_Toc200357147"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tl/>
              </w:rPr>
              <w:t>. بهبود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27DE5999" w14:textId="479961E4" w:rsidR="00410823" w:rsidRPr="006F7CA0" w:rsidRDefault="00B9693C" w:rsidP="00410823">
          <w:pPr>
            <w:pStyle w:val="TOC2"/>
            <w:rPr>
              <w:rFonts w:eastAsiaTheme="minorEastAsia"/>
              <w:b/>
              <w:bCs/>
              <w:noProof/>
            </w:rPr>
          </w:pPr>
          <w:hyperlink w:anchor="_Toc200357148" w:history="1">
            <w:r w:rsidR="00410823" w:rsidRPr="006F7CA0">
              <w:rPr>
                <w:rStyle w:val="Hyperlink"/>
                <w:rFonts w:ascii="Times New Roman" w:hAnsi="Times New Roman" w:cs="B Mitra"/>
                <w:b/>
                <w:bCs/>
                <w:noProof/>
                <w:sz w:val="24"/>
                <w:szCs w:val="28"/>
                <w:rtl/>
                <w:lang w:bidi="fa-IR"/>
              </w:rPr>
              <w:t>۴</w:t>
            </w:r>
            <w:r w:rsidR="00410823" w:rsidRPr="006F7CA0">
              <w:rPr>
                <w:rStyle w:val="Hyperlink"/>
                <w:rFonts w:ascii="Times New Roman" w:hAnsi="Times New Roman" w:cs="B Mitra"/>
                <w:b/>
                <w:bCs/>
                <w:noProof/>
                <w:sz w:val="24"/>
                <w:szCs w:val="28"/>
                <w:rtl/>
              </w:rPr>
              <w:t>. آمادگ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آلودگ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Hazmat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18201861" w14:textId="49448A23" w:rsidR="00410823" w:rsidRPr="006F7CA0" w:rsidRDefault="00B9693C"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49" w:history="1">
            <w:r w:rsidR="00410823" w:rsidRPr="006F7CA0">
              <w:rPr>
                <w:rStyle w:val="Hyperlink"/>
                <w:rFonts w:ascii="Times New Roman" w:hAnsi="Times New Roman" w:cs="B Mitra"/>
                <w:b/>
                <w:bCs/>
                <w:noProof/>
                <w:sz w:val="24"/>
                <w:szCs w:val="28"/>
                <w:rtl/>
              </w:rPr>
              <w:t xml:space="preserve">جدول </w:t>
            </w:r>
            <w:r w:rsidR="00410823" w:rsidRPr="006F7CA0">
              <w:rPr>
                <w:rStyle w:val="Hyperlink"/>
                <w:rFonts w:ascii="Times New Roman" w:hAnsi="Times New Roman" w:cs="B Mitra"/>
                <w:b/>
                <w:bCs/>
                <w:noProof/>
                <w:sz w:val="24"/>
                <w:szCs w:val="28"/>
                <w:rtl/>
                <w:lang w:bidi="fa-IR"/>
              </w:rPr>
              <w:t xml:space="preserve">2: </w:t>
            </w:r>
            <w:r w:rsidR="00410823" w:rsidRPr="006F7CA0">
              <w:rPr>
                <w:rStyle w:val="Hyperlink"/>
                <w:rFonts w:ascii="Times New Roman" w:hAnsi="Times New Roman" w:cs="B Mitra"/>
                <w:b/>
                <w:bCs/>
                <w:noProof/>
                <w:sz w:val="24"/>
                <w:szCs w:val="28"/>
                <w:rtl/>
              </w:rPr>
              <w:t>منابع 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مارستان‌ها</w:t>
            </w:r>
            <w:r w:rsidR="00410823" w:rsidRPr="006F7CA0">
              <w:rPr>
                <w:rStyle w:val="Hyperlink"/>
                <w:rFonts w:ascii="Times New Roman" w:hAnsi="Times New Roman" w:cs="B Mitra"/>
                <w:b/>
                <w:bCs/>
                <w:noProof/>
                <w:sz w:val="24"/>
                <w:szCs w:val="28"/>
                <w:rtl/>
              </w:rPr>
              <w:t xml:space="preserve"> پس از حوادث ترور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حملات نظام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w:t>
            </w:r>
            <w:r w:rsidR="00410823" w:rsidRPr="006F7CA0">
              <w:rPr>
                <w:rFonts w:ascii="Times New Roman" w:hAnsi="Times New Roman" w:cs="B Mitra"/>
                <w:b/>
                <w:bCs/>
                <w:noProof/>
                <w:webHidden/>
                <w:sz w:val="24"/>
                <w:szCs w:val="28"/>
              </w:rPr>
              <w:fldChar w:fldCharType="end"/>
            </w:r>
          </w:hyperlink>
        </w:p>
        <w:p w14:paraId="2253F3E4" w14:textId="37A9633E" w:rsidR="00410823" w:rsidRPr="006F7CA0" w:rsidRDefault="00B9693C"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50" w:history="1">
            <w:r w:rsidR="00410823" w:rsidRPr="006F7CA0">
              <w:rPr>
                <w:rStyle w:val="Hyperlink"/>
                <w:rFonts w:ascii="Times New Roman" w:hAnsi="Times New Roman" w:cs="B Mitra"/>
                <w:b/>
                <w:bCs/>
                <w:noProof/>
                <w:sz w:val="24"/>
                <w:szCs w:val="28"/>
                <w:rtl/>
              </w:rPr>
              <w:t xml:space="preserve">جدول </w:t>
            </w:r>
            <w:r w:rsidR="00410823" w:rsidRPr="006F7CA0">
              <w:rPr>
                <w:rStyle w:val="Hyperlink"/>
                <w:rFonts w:ascii="Times New Roman" w:hAnsi="Times New Roman" w:cs="B Mitra"/>
                <w:b/>
                <w:bCs/>
                <w:noProof/>
                <w:sz w:val="24"/>
                <w:szCs w:val="28"/>
                <w:rtl/>
                <w:lang w:bidi="fa-IR"/>
              </w:rPr>
              <w:t xml:space="preserve">3: </w:t>
            </w:r>
            <w:r w:rsidR="00410823" w:rsidRPr="006F7CA0">
              <w:rPr>
                <w:rStyle w:val="Hyperlink"/>
                <w:rFonts w:ascii="Times New Roman" w:hAnsi="Times New Roman" w:cs="B Mitra"/>
                <w:b/>
                <w:bCs/>
                <w:noProof/>
                <w:sz w:val="24"/>
                <w:szCs w:val="28"/>
                <w:rtl/>
              </w:rPr>
              <w:t>تجه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ز</w:t>
            </w:r>
            <w:r w:rsidR="00410823" w:rsidRPr="006F7CA0">
              <w:rPr>
                <w:rStyle w:val="Hyperlink"/>
                <w:rFonts w:ascii="Times New Roman" w:hAnsi="Times New Roman" w:cs="B Mitra"/>
                <w:b/>
                <w:bCs/>
                <w:noProof/>
                <w:sz w:val="24"/>
                <w:szCs w:val="28"/>
                <w:rtl/>
              </w:rPr>
              <w:t xml:space="preserve">ات </w:t>
            </w:r>
            <w:r w:rsidR="00410823" w:rsidRPr="006F7CA0">
              <w:rPr>
                <w:rStyle w:val="Hyperlink"/>
                <w:rFonts w:ascii="Times New Roman" w:hAnsi="Times New Roman" w:cs="B Mitra"/>
                <w:b/>
                <w:bCs/>
                <w:noProof/>
                <w:sz w:val="24"/>
                <w:szCs w:val="28"/>
              </w:rPr>
              <w:t xml:space="preserve"> (Supplies)</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_Toc200357150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3</w:t>
            </w:r>
            <w:r w:rsidR="00410823" w:rsidRPr="006F7CA0">
              <w:rPr>
                <w:rFonts w:ascii="Times New Roman" w:hAnsi="Times New Roman" w:cs="B Mitra"/>
                <w:b/>
                <w:bCs/>
                <w:noProof/>
                <w:webHidden/>
                <w:sz w:val="24"/>
                <w:szCs w:val="28"/>
              </w:rPr>
              <w:fldChar w:fldCharType="end"/>
            </w:r>
          </w:hyperlink>
        </w:p>
        <w:p w14:paraId="09C04394" w14:textId="56B6BCF2" w:rsidR="00410823" w:rsidRPr="006F7CA0" w:rsidRDefault="00B9693C"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51" w:history="1">
            <w:r w:rsidR="00410823" w:rsidRPr="006F7CA0">
              <w:rPr>
                <w:rStyle w:val="Hyperlink"/>
                <w:rFonts w:ascii="Times New Roman" w:hAnsi="Times New Roman" w:cs="B Mitra"/>
                <w:b/>
                <w:bCs/>
                <w:noProof/>
                <w:sz w:val="24"/>
                <w:szCs w:val="28"/>
                <w:rtl/>
              </w:rPr>
              <w:t>جدول 4: الزامات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رفرال تع</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شده در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ولوژ</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rStyle w:val="Hyperlink"/>
                <w:rFonts w:ascii="Times New Roman" w:hAnsi="Times New Roman" w:cs="B Mitra"/>
                <w:b/>
                <w:bCs/>
                <w:noProof/>
                <w:sz w:val="24"/>
                <w:szCs w:val="28"/>
                <w:rtl/>
              </w:rPr>
              <w:t xml:space="preserve"> ش</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b/>
                <w:bCs/>
                <w:noProof/>
                <w:sz w:val="24"/>
                <w:szCs w:val="28"/>
                <w:rtl/>
              </w:rPr>
              <w:t xml:space="preserve"> و راد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ولوژ</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4</w:t>
            </w:r>
            <w:r w:rsidR="00410823" w:rsidRPr="006F7CA0">
              <w:rPr>
                <w:rFonts w:ascii="Times New Roman" w:hAnsi="Times New Roman" w:cs="B Mitra"/>
                <w:b/>
                <w:bCs/>
                <w:noProof/>
                <w:webHidden/>
                <w:sz w:val="24"/>
                <w:szCs w:val="28"/>
              </w:rPr>
              <w:fldChar w:fldCharType="end"/>
            </w:r>
          </w:hyperlink>
        </w:p>
        <w:p w14:paraId="2FED3EC3" w14:textId="08446669" w:rsidR="00410823" w:rsidRPr="006F7CA0" w:rsidRDefault="00B9693C" w:rsidP="00410823">
          <w:pPr>
            <w:pStyle w:val="TOC2"/>
            <w:rPr>
              <w:rFonts w:eastAsiaTheme="minorEastAsia"/>
              <w:b/>
              <w:bCs/>
              <w:noProof/>
            </w:rPr>
          </w:pPr>
          <w:hyperlink w:anchor="_Toc200357152"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tl/>
              </w:rPr>
              <w:t>.</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پرسنل</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6</w:t>
            </w:r>
            <w:r w:rsidR="00410823" w:rsidRPr="006F7CA0">
              <w:rPr>
                <w:b/>
                <w:bCs/>
                <w:noProof/>
                <w:webHidden/>
              </w:rPr>
              <w:fldChar w:fldCharType="end"/>
            </w:r>
          </w:hyperlink>
        </w:p>
        <w:p w14:paraId="3B8D88F2" w14:textId="43EF4EB1" w:rsidR="00410823" w:rsidRPr="006F7CA0" w:rsidRDefault="00B9693C" w:rsidP="00410823">
          <w:pPr>
            <w:pStyle w:val="TOC2"/>
            <w:rPr>
              <w:rFonts w:eastAsiaTheme="minorEastAsia"/>
              <w:b/>
              <w:bCs/>
              <w:noProof/>
            </w:rPr>
          </w:pPr>
          <w:hyperlink w:anchor="_Toc200357153"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جراح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ضرور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6</w:t>
            </w:r>
            <w:r w:rsidR="00410823" w:rsidRPr="006F7CA0">
              <w:rPr>
                <w:b/>
                <w:bCs/>
                <w:noProof/>
                <w:webHidden/>
              </w:rPr>
              <w:fldChar w:fldCharType="end"/>
            </w:r>
          </w:hyperlink>
        </w:p>
        <w:p w14:paraId="3FCB780B" w14:textId="0745474E" w:rsidR="00410823" w:rsidRPr="006F7CA0" w:rsidRDefault="00B9693C" w:rsidP="00410823">
          <w:pPr>
            <w:pStyle w:val="TOC2"/>
            <w:rPr>
              <w:rFonts w:eastAsiaTheme="minorEastAsia"/>
              <w:b/>
              <w:bCs/>
              <w:noProof/>
            </w:rPr>
          </w:pPr>
          <w:hyperlink w:anchor="_Toc200357154"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هوش</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مراقبت‌ها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ژه</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_Toc200357154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7BC90673" w14:textId="647B7F64" w:rsidR="00410823" w:rsidRPr="006F7CA0" w:rsidRDefault="00B9693C" w:rsidP="00410823">
          <w:pPr>
            <w:pStyle w:val="TOC2"/>
            <w:rPr>
              <w:rFonts w:eastAsiaTheme="minorEastAsia"/>
              <w:b/>
              <w:bCs/>
              <w:noProof/>
            </w:rPr>
          </w:pPr>
          <w:hyperlink w:anchor="_Toc200357155"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Style w:val="Hyperlink"/>
                <w:rFonts w:ascii="Times New Roman" w:hAnsi="Times New Roman" w:cs="B Mitra"/>
                <w:b/>
                <w:bCs/>
                <w:noProof/>
                <w:sz w:val="24"/>
                <w:szCs w:val="28"/>
                <w:rtl/>
              </w:rPr>
              <w:t xml:space="preserve"> /اورژانس</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6A095C6A" w14:textId="692C329A" w:rsidR="00410823" w:rsidRPr="006F7CA0" w:rsidRDefault="00B9693C" w:rsidP="00410823">
          <w:pPr>
            <w:pStyle w:val="TOC2"/>
            <w:rPr>
              <w:rFonts w:eastAsiaTheme="minorEastAsia"/>
              <w:b/>
              <w:bCs/>
              <w:noProof/>
            </w:rPr>
          </w:pPr>
          <w:hyperlink w:anchor="_Toc200357156"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پرستار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پ</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راپزشک</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042B4B6B" w14:textId="508A3A1A" w:rsidR="00410823" w:rsidRPr="006F7CA0" w:rsidRDefault="00B9693C" w:rsidP="00410823">
          <w:pPr>
            <w:pStyle w:val="TOC2"/>
            <w:rPr>
              <w:rFonts w:eastAsiaTheme="minorEastAsia"/>
              <w:b/>
              <w:bCs/>
              <w:noProof/>
            </w:rPr>
          </w:pPr>
          <w:hyperlink w:anchor="_Toc200357157"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حما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روان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0BF8F37C" w14:textId="7E0E5619" w:rsidR="00410823" w:rsidRPr="006F7CA0" w:rsidRDefault="00B9693C" w:rsidP="00410823">
          <w:pPr>
            <w:pStyle w:val="TOC2"/>
            <w:rPr>
              <w:rFonts w:eastAsiaTheme="minorEastAsia"/>
              <w:b/>
              <w:bCs/>
              <w:noProof/>
            </w:rPr>
          </w:pPr>
          <w:hyperlink w:anchor="_Toc200357158"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حادثه</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68A18495" w14:textId="26212170" w:rsidR="00410823" w:rsidRPr="006F7CA0" w:rsidRDefault="00B9693C" w:rsidP="00410823">
          <w:pPr>
            <w:pStyle w:val="TOC1"/>
            <w:rPr>
              <w:rFonts w:ascii="Times New Roman" w:eastAsiaTheme="minorEastAsia" w:hAnsi="Times New Roman" w:cs="B Mitra"/>
              <w:b/>
              <w:bCs/>
              <w:noProof/>
              <w:sz w:val="24"/>
              <w:szCs w:val="28"/>
            </w:rPr>
          </w:pPr>
          <w:hyperlink w:anchor="_Toc200357159" w:history="1">
            <w:r w:rsidR="00410823" w:rsidRPr="006F7CA0">
              <w:rPr>
                <w:rStyle w:val="Hyperlink"/>
                <w:rFonts w:ascii="Times New Roman" w:hAnsi="Times New Roman" w:cs="B Mitra"/>
                <w:b/>
                <w:bCs/>
                <w:noProof/>
                <w:sz w:val="24"/>
                <w:szCs w:val="28"/>
                <w:rtl/>
              </w:rPr>
              <w:t>پرسنل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رپزشک</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7</w:t>
            </w:r>
            <w:r w:rsidR="00410823" w:rsidRPr="006F7CA0">
              <w:rPr>
                <w:rFonts w:ascii="Times New Roman" w:hAnsi="Times New Roman" w:cs="B Mitra"/>
                <w:b/>
                <w:bCs/>
                <w:noProof/>
                <w:webHidden/>
                <w:sz w:val="24"/>
                <w:szCs w:val="28"/>
              </w:rPr>
              <w:fldChar w:fldCharType="end"/>
            </w:r>
          </w:hyperlink>
        </w:p>
        <w:p w14:paraId="17682C3C" w14:textId="5F596F53" w:rsidR="00410823" w:rsidRPr="006F7CA0" w:rsidRDefault="00B9693C" w:rsidP="00410823">
          <w:pPr>
            <w:pStyle w:val="TOC2"/>
            <w:rPr>
              <w:rFonts w:eastAsiaTheme="minorEastAsia"/>
              <w:b/>
              <w:bCs/>
              <w:noProof/>
            </w:rPr>
          </w:pPr>
          <w:hyperlink w:anchor="_Toc200357160" w:history="1">
            <w:r w:rsidR="00410823" w:rsidRPr="006F7CA0">
              <w:rPr>
                <w:rStyle w:val="Hyperlink"/>
                <w:rFonts w:ascii="Times New Roman" w:hAnsi="Times New Roman" w:cs="B Mitra"/>
                <w:b/>
                <w:bCs/>
                <w:noProof/>
                <w:sz w:val="24"/>
                <w:szCs w:val="28"/>
                <w:rtl/>
              </w:rPr>
              <w:t>تمرکز بر رو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کرد</w:t>
            </w:r>
            <w:r w:rsidR="00410823" w:rsidRPr="006F7CA0">
              <w:rPr>
                <w:rStyle w:val="Hyperlink"/>
                <w:rFonts w:ascii="Times New Roman" w:hAnsi="Times New Roman" w:cs="B Mitra"/>
                <w:b/>
                <w:bCs/>
                <w:noProof/>
                <w:sz w:val="24"/>
                <w:szCs w:val="28"/>
                <w:rtl/>
              </w:rPr>
              <w:t xml:space="preserve">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HICS</w:t>
            </w:r>
            <w:r w:rsidR="00410823" w:rsidRPr="006F7CA0">
              <w:rPr>
                <w:rStyle w:val="Hyperlink"/>
                <w:rFonts w:ascii="Times New Roman" w:hAnsi="Times New Roman" w:cs="B Mitra"/>
                <w:b/>
                <w:bCs/>
                <w:noProof/>
                <w:sz w:val="24"/>
                <w:szCs w:val="28"/>
                <w:rtl/>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9</w:t>
            </w:r>
            <w:r w:rsidR="00410823" w:rsidRPr="006F7CA0">
              <w:rPr>
                <w:b/>
                <w:bCs/>
                <w:noProof/>
                <w:webHidden/>
              </w:rPr>
              <w:fldChar w:fldCharType="end"/>
            </w:r>
          </w:hyperlink>
        </w:p>
        <w:p w14:paraId="1275C70D" w14:textId="6D37C1D8" w:rsidR="00410823" w:rsidRPr="006F7CA0" w:rsidRDefault="00B9693C" w:rsidP="00410823">
          <w:pPr>
            <w:pStyle w:val="TOC2"/>
            <w:rPr>
              <w:rFonts w:eastAsiaTheme="minorEastAsia"/>
              <w:b/>
              <w:bCs/>
              <w:noProof/>
            </w:rPr>
          </w:pPr>
          <w:hyperlink w:anchor="_Toc200357161" w:history="1">
            <w:r w:rsidR="00410823" w:rsidRPr="006F7CA0">
              <w:rPr>
                <w:rStyle w:val="Hyperlink"/>
                <w:rFonts w:ascii="Times New Roman" w:eastAsia="B Titr" w:hAnsi="Times New Roman" w:cs="B Mitra"/>
                <w:b/>
                <w:bCs/>
                <w:noProof/>
                <w:sz w:val="24"/>
                <w:szCs w:val="28"/>
                <w:rtl/>
              </w:rPr>
              <w:t>عمل</w:t>
            </w:r>
            <w:r w:rsidR="00410823" w:rsidRPr="006F7CA0">
              <w:rPr>
                <w:rStyle w:val="Hyperlink"/>
                <w:rFonts w:ascii="Times New Roman" w:eastAsia="B Titr" w:hAnsi="Times New Roman" w:cs="B Mitra" w:hint="cs"/>
                <w:b/>
                <w:bCs/>
                <w:noProof/>
                <w:sz w:val="24"/>
                <w:szCs w:val="28"/>
                <w:rtl/>
              </w:rPr>
              <w:t>ی</w:t>
            </w:r>
            <w:r w:rsidR="00410823" w:rsidRPr="006F7CA0">
              <w:rPr>
                <w:rStyle w:val="Hyperlink"/>
                <w:rFonts w:ascii="Times New Roman" w:eastAsia="B Titr" w:hAnsi="Times New Roman" w:cs="B Mitra" w:hint="eastAsia"/>
                <w:b/>
                <w:bCs/>
                <w:noProof/>
                <w:sz w:val="24"/>
                <w:szCs w:val="28"/>
                <w:rtl/>
              </w:rPr>
              <w:t>ات</w:t>
            </w:r>
            <w:r w:rsidR="00410823" w:rsidRPr="006F7CA0">
              <w:rPr>
                <w:rStyle w:val="Hyperlink"/>
                <w:rFonts w:ascii="Times New Roman" w:eastAsia="B Titr" w:hAnsi="Times New Roman" w:cs="B Mitra"/>
                <w:b/>
                <w:bCs/>
                <w:noProof/>
                <w:sz w:val="24"/>
                <w:szCs w:val="28"/>
                <w:rtl/>
              </w:rPr>
              <w:t xml:space="preserve"> ب</w:t>
            </w:r>
            <w:r w:rsidR="00410823" w:rsidRPr="006F7CA0">
              <w:rPr>
                <w:rStyle w:val="Hyperlink"/>
                <w:rFonts w:ascii="Times New Roman" w:eastAsia="B Titr" w:hAnsi="Times New Roman" w:cs="B Mitra" w:hint="cs"/>
                <w:b/>
                <w:bCs/>
                <w:noProof/>
                <w:sz w:val="24"/>
                <w:szCs w:val="28"/>
                <w:rtl/>
              </w:rPr>
              <w:t>ی</w:t>
            </w:r>
            <w:r w:rsidR="00410823" w:rsidRPr="006F7CA0">
              <w:rPr>
                <w:rStyle w:val="Hyperlink"/>
                <w:rFonts w:ascii="Times New Roman" w:eastAsia="B Titr" w:hAnsi="Times New Roman" w:cs="B Mitra" w:hint="eastAsia"/>
                <w:b/>
                <w:bCs/>
                <w:noProof/>
                <w:sz w:val="24"/>
                <w:szCs w:val="28"/>
                <w:rtl/>
              </w:rPr>
              <w:t>مارستان</w:t>
            </w:r>
            <w:r w:rsidR="00410823" w:rsidRPr="006F7CA0">
              <w:rPr>
                <w:rStyle w:val="Hyperlink"/>
                <w:rFonts w:ascii="Times New Roman" w:eastAsia="B Titr"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4B61FB9D" w14:textId="1C2791DB" w:rsidR="00410823" w:rsidRPr="006F7CA0" w:rsidRDefault="00B9693C" w:rsidP="00410823">
          <w:pPr>
            <w:pStyle w:val="TOC2"/>
            <w:rPr>
              <w:rFonts w:eastAsiaTheme="minorEastAsia"/>
              <w:b/>
              <w:bCs/>
              <w:noProof/>
            </w:rPr>
          </w:pPr>
          <w:hyperlink w:anchor="_Toc200357162" w:history="1">
            <w:r w:rsidR="00410823" w:rsidRPr="006F7CA0">
              <w:rPr>
                <w:rStyle w:val="Hyperlink"/>
                <w:rFonts w:ascii="Times New Roman" w:hAnsi="Times New Roman" w:cs="B Mitra"/>
                <w:b/>
                <w:bCs/>
                <w:noProof/>
                <w:sz w:val="24"/>
                <w:szCs w:val="28"/>
                <w:rtl/>
              </w:rPr>
              <w:t>فعال‌ساز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EOP</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HICS</w:t>
            </w:r>
            <w:r w:rsidR="00410823" w:rsidRPr="006F7CA0">
              <w:rPr>
                <w:rStyle w:val="Hyperlink"/>
                <w:rFonts w:ascii="Times New Roman" w:hAnsi="Times New Roman" w:cs="B Mitra"/>
                <w:b/>
                <w:bCs/>
                <w:noProof/>
                <w:sz w:val="24"/>
                <w:szCs w:val="28"/>
                <w:rtl/>
              </w:rPr>
              <w:t xml:space="preserve"> و مرکز فرمانده</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08FE913A" w14:textId="406FC708" w:rsidR="00410823" w:rsidRPr="006F7CA0" w:rsidRDefault="00B9693C" w:rsidP="00410823">
          <w:pPr>
            <w:pStyle w:val="TOC2"/>
            <w:rPr>
              <w:rFonts w:eastAsiaTheme="minorEastAsia"/>
              <w:b/>
              <w:bCs/>
              <w:noProof/>
            </w:rPr>
          </w:pPr>
          <w:hyperlink w:anchor="_Toc200357163" w:history="1">
            <w:r w:rsidR="00410823" w:rsidRPr="006F7CA0">
              <w:rPr>
                <w:rStyle w:val="Hyperlink"/>
                <w:rFonts w:ascii="Times New Roman" w:hAnsi="Times New Roman" w:cs="B Mitra"/>
                <w:b/>
                <w:bCs/>
                <w:noProof/>
                <w:sz w:val="24"/>
                <w:szCs w:val="28"/>
                <w:rtl/>
              </w:rPr>
              <w:t>تخل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w:t>
            </w:r>
            <w:r w:rsidR="00410823" w:rsidRPr="006F7CA0">
              <w:rPr>
                <w:rStyle w:val="Hyperlink"/>
                <w:rFonts w:ascii="Times New Roman" w:hAnsi="Times New Roman" w:cs="B Mitra"/>
                <w:b/>
                <w:bCs/>
                <w:noProof/>
                <w:sz w:val="24"/>
                <w:szCs w:val="28"/>
                <w:rtl/>
              </w:rPr>
              <w:t xml:space="preserve"> 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جذب</w:t>
            </w:r>
            <w:r w:rsidR="00410823" w:rsidRPr="006F7CA0">
              <w:rPr>
                <w:rStyle w:val="Hyperlink"/>
                <w:rFonts w:ascii="Times New Roman" w:hAnsi="Times New Roman" w:cs="B Mitra"/>
                <w:b/>
                <w:bCs/>
                <w:noProof/>
                <w:sz w:val="24"/>
                <w:szCs w:val="28"/>
              </w:rPr>
              <w:t xml:space="preserve"> (Purge-to-Surge)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291613B8" w14:textId="1AE275C3" w:rsidR="00410823" w:rsidRPr="006F7CA0" w:rsidRDefault="00B9693C" w:rsidP="00410823">
          <w:pPr>
            <w:pStyle w:val="TOC2"/>
            <w:rPr>
              <w:rFonts w:eastAsiaTheme="minorEastAsia"/>
              <w:b/>
              <w:bCs/>
              <w:noProof/>
            </w:rPr>
          </w:pPr>
          <w:hyperlink w:anchor="_Toc200357164"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ش</w:t>
            </w:r>
            <w:r w:rsidR="00410823" w:rsidRPr="006F7CA0">
              <w:rPr>
                <w:rStyle w:val="Hyperlink"/>
                <w:rFonts w:ascii="Times New Roman" w:hAnsi="Times New Roman" w:cs="B Mitra"/>
                <w:b/>
                <w:bCs/>
                <w:noProof/>
                <w:sz w:val="24"/>
                <w:szCs w:val="28"/>
                <w:rtl/>
              </w:rPr>
              <w:t xml:space="preserve"> ناگهان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Pr>
              <w:t xml:space="preserve"> (Patient Surge)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_Toc200357164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11</w:t>
            </w:r>
            <w:r w:rsidR="00410823" w:rsidRPr="006F7CA0">
              <w:rPr>
                <w:b/>
                <w:bCs/>
                <w:noProof/>
                <w:webHidden/>
              </w:rPr>
              <w:fldChar w:fldCharType="end"/>
            </w:r>
          </w:hyperlink>
        </w:p>
        <w:p w14:paraId="4EFF55C8" w14:textId="49CCAB1F" w:rsidR="00410823" w:rsidRPr="006F7CA0" w:rsidRDefault="00B9693C" w:rsidP="00410823">
          <w:pPr>
            <w:pStyle w:val="TOC2"/>
            <w:rPr>
              <w:rFonts w:eastAsiaTheme="minorEastAsia"/>
              <w:b/>
              <w:bCs/>
              <w:noProof/>
            </w:rPr>
          </w:pPr>
          <w:hyperlink w:anchor="_Toc200357165" w:history="1">
            <w:r w:rsidR="00410823" w:rsidRPr="006F7CA0">
              <w:rPr>
                <w:rStyle w:val="Hyperlink"/>
                <w:rFonts w:ascii="Times New Roman" w:hAnsi="Times New Roman" w:cs="B Mitra"/>
                <w:b/>
                <w:bCs/>
                <w:noProof/>
                <w:sz w:val="24"/>
                <w:szCs w:val="28"/>
                <w:rtl/>
              </w:rPr>
              <w:t>پد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ده</w:t>
            </w:r>
            <w:r w:rsidR="00410823" w:rsidRPr="006F7CA0">
              <w:rPr>
                <w:rStyle w:val="Hyperlink"/>
                <w:rFonts w:ascii="Times New Roman" w:hAnsi="Times New Roman" w:cs="B Mitra"/>
                <w:b/>
                <w:bCs/>
                <w:noProof/>
                <w:sz w:val="24"/>
                <w:szCs w:val="28"/>
                <w:rtl/>
              </w:rPr>
              <w:t xml:space="preserve"> "موج دوم</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11</w:t>
            </w:r>
            <w:r w:rsidR="00410823" w:rsidRPr="006F7CA0">
              <w:rPr>
                <w:b/>
                <w:bCs/>
                <w:noProof/>
                <w:webHidden/>
              </w:rPr>
              <w:fldChar w:fldCharType="end"/>
            </w:r>
          </w:hyperlink>
        </w:p>
        <w:p w14:paraId="348AAEA0" w14:textId="2D33BAB8" w:rsidR="00410823" w:rsidRPr="006F7CA0" w:rsidRDefault="00B9693C" w:rsidP="00410823">
          <w:pPr>
            <w:pStyle w:val="TOC2"/>
            <w:rPr>
              <w:rFonts w:eastAsiaTheme="minorEastAsia"/>
              <w:b/>
              <w:bCs/>
              <w:noProof/>
            </w:rPr>
          </w:pPr>
          <w:hyperlink w:anchor="_Toc200357166" w:history="1">
            <w:r w:rsidR="00410823" w:rsidRPr="006F7CA0">
              <w:rPr>
                <w:rStyle w:val="Hyperlink"/>
                <w:rFonts w:ascii="Times New Roman" w:hAnsi="Times New Roman" w:cs="B Mitra"/>
                <w:b/>
                <w:bCs/>
                <w:noProof/>
                <w:sz w:val="24"/>
                <w:szCs w:val="28"/>
                <w:rtl/>
              </w:rPr>
              <w:t>مراکز مراقبت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رروت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Pr>
              <w:t xml:space="preserve"> (Nontraditional Alternate Care Sites)</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475A0937" w14:textId="696EF80B" w:rsidR="00410823" w:rsidRPr="006F7CA0" w:rsidRDefault="00B9693C" w:rsidP="00410823">
          <w:pPr>
            <w:pStyle w:val="TOC2"/>
            <w:rPr>
              <w:rFonts w:eastAsiaTheme="minorEastAsia"/>
              <w:b/>
              <w:bCs/>
              <w:noProof/>
            </w:rPr>
          </w:pPr>
          <w:hyperlink w:anchor="_Toc200357167" w:history="1">
            <w:r w:rsidR="00410823" w:rsidRPr="006F7CA0">
              <w:rPr>
                <w:rStyle w:val="Hyperlink"/>
                <w:rFonts w:ascii="Times New Roman" w:hAnsi="Times New Roman" w:cs="B Mitra"/>
                <w:b/>
                <w:bCs/>
                <w:noProof/>
                <w:sz w:val="24"/>
                <w:szCs w:val="28"/>
                <w:rtl/>
              </w:rPr>
              <w:t>در شرا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ط</w:t>
            </w:r>
            <w:r w:rsidR="00410823" w:rsidRPr="006F7CA0">
              <w:rPr>
                <w:rStyle w:val="Hyperlink"/>
                <w:rFonts w:ascii="Times New Roman" w:hAnsi="Times New Roman" w:cs="B Mitra"/>
                <w:b/>
                <w:bCs/>
                <w:noProof/>
                <w:sz w:val="24"/>
                <w:szCs w:val="28"/>
                <w:rtl/>
              </w:rPr>
              <w:t xml:space="preserve">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ش ناگهان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ممکن است 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از</w:t>
            </w:r>
            <w:r w:rsidR="00410823" w:rsidRPr="006F7CA0">
              <w:rPr>
                <w:rStyle w:val="Hyperlink"/>
                <w:rFonts w:ascii="Times New Roman" w:hAnsi="Times New Roman" w:cs="B Mitra"/>
                <w:b/>
                <w:bCs/>
                <w:noProof/>
                <w:sz w:val="24"/>
                <w:szCs w:val="28"/>
                <w:rtl/>
              </w:rPr>
              <w:t xml:space="preserve"> به درمان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در فضاها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رروت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باشد. برنامه‌ر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معمول شامل اختصاص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با شدت آس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ب</w:t>
            </w:r>
            <w:r w:rsidR="00410823" w:rsidRPr="006F7CA0">
              <w:rPr>
                <w:rStyle w:val="Hyperlink"/>
                <w:rFonts w:ascii="Times New Roman" w:hAnsi="Times New Roman" w:cs="B Mitra"/>
                <w:b/>
                <w:bCs/>
                <w:noProof/>
                <w:sz w:val="24"/>
                <w:szCs w:val="28"/>
                <w:rtl/>
              </w:rPr>
              <w:t xml:space="preserve"> پا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به لاب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سرپا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b/>
                <w:bCs/>
                <w:noProof/>
                <w:sz w:val="24"/>
                <w:szCs w:val="28"/>
                <w:rtl/>
              </w:rPr>
              <w:t xml:space="preserve"> است. سا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b/>
                <w:bCs/>
                <w:noProof/>
                <w:sz w:val="24"/>
                <w:szCs w:val="28"/>
                <w:rtl/>
              </w:rPr>
              <w:t xml:space="preserve"> راهبردها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استفاده از فضا عبارتند از</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64205BB2" w14:textId="54BFF030" w:rsidR="00410823" w:rsidRPr="006F7CA0" w:rsidRDefault="00B9693C" w:rsidP="00410823">
          <w:pPr>
            <w:pStyle w:val="TOC2"/>
            <w:rPr>
              <w:rFonts w:eastAsiaTheme="minorEastAsia"/>
              <w:b/>
              <w:bCs/>
              <w:noProof/>
            </w:rPr>
          </w:pPr>
          <w:hyperlink w:anchor="_Toc200357168" w:history="1">
            <w:r w:rsidR="00410823" w:rsidRPr="006F7CA0">
              <w:rPr>
                <w:rStyle w:val="Hyperlink"/>
                <w:rFonts w:ascii="Times New Roman" w:hAnsi="Times New Roman" w:cs="B Mitra"/>
                <w:b/>
                <w:bCs/>
                <w:noProof/>
                <w:sz w:val="24"/>
                <w:szCs w:val="28"/>
                <w:rtl/>
              </w:rPr>
              <w:t>ملاحظات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486A97E7" w14:textId="3AE1D916" w:rsidR="00410823" w:rsidRPr="006F7CA0" w:rsidRDefault="00B9693C" w:rsidP="00410823">
          <w:pPr>
            <w:pStyle w:val="TOC1"/>
            <w:rPr>
              <w:rFonts w:ascii="Times New Roman" w:eastAsiaTheme="minorEastAsia" w:hAnsi="Times New Roman" w:cs="B Mitra"/>
              <w:b/>
              <w:bCs/>
              <w:noProof/>
              <w:sz w:val="24"/>
              <w:szCs w:val="28"/>
            </w:rPr>
          </w:pPr>
          <w:hyperlink w:anchor="_Toc200357169" w:history="1">
            <w:r w:rsidR="00410823" w:rsidRPr="006F7CA0">
              <w:rPr>
                <w:rStyle w:val="Hyperlink"/>
                <w:rFonts w:ascii="Times New Roman" w:hAnsi="Times New Roman" w:cs="B Mitra"/>
                <w:b/>
                <w:bCs/>
                <w:noProof/>
                <w:sz w:val="24"/>
                <w:szCs w:val="28"/>
                <w:rtl/>
              </w:rPr>
              <w:t>عمل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b/>
                <w:bCs/>
                <w:noProof/>
                <w:sz w:val="24"/>
                <w:szCs w:val="28"/>
                <w:rtl/>
              </w:rPr>
              <w:t xml:space="preserve"> بخش اورژانس</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_Toc200357169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13</w:t>
            </w:r>
            <w:r w:rsidR="00410823" w:rsidRPr="006F7CA0">
              <w:rPr>
                <w:rFonts w:ascii="Times New Roman" w:hAnsi="Times New Roman" w:cs="B Mitra"/>
                <w:b/>
                <w:bCs/>
                <w:noProof/>
                <w:webHidden/>
                <w:sz w:val="24"/>
                <w:szCs w:val="28"/>
              </w:rPr>
              <w:fldChar w:fldCharType="end"/>
            </w:r>
          </w:hyperlink>
        </w:p>
        <w:p w14:paraId="3C524366" w14:textId="32646DD5" w:rsidR="00410823" w:rsidRPr="006F7CA0" w:rsidRDefault="00B9693C" w:rsidP="00410823">
          <w:pPr>
            <w:pStyle w:val="TOC2"/>
            <w:rPr>
              <w:rFonts w:eastAsiaTheme="minorEastAsia"/>
              <w:b/>
              <w:bCs/>
              <w:noProof/>
            </w:rPr>
          </w:pPr>
          <w:hyperlink w:anchor="_Toc200357170" w:history="1">
            <w:r w:rsidR="00410823" w:rsidRPr="006F7CA0">
              <w:rPr>
                <w:rStyle w:val="Hyperlink"/>
                <w:rFonts w:ascii="Times New Roman" w:hAnsi="Times New Roman" w:cs="B Mitra"/>
                <w:b/>
                <w:bCs/>
                <w:noProof/>
                <w:sz w:val="24"/>
                <w:szCs w:val="28"/>
                <w:rtl/>
              </w:rPr>
              <w:t>جلسه فور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سه‌دق</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قه‌ا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(The Three-Minute Huddle)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13</w:t>
            </w:r>
            <w:r w:rsidR="00410823" w:rsidRPr="006F7CA0">
              <w:rPr>
                <w:b/>
                <w:bCs/>
                <w:noProof/>
                <w:webHidden/>
              </w:rPr>
              <w:fldChar w:fldCharType="end"/>
            </w:r>
          </w:hyperlink>
        </w:p>
        <w:p w14:paraId="3AF068A9" w14:textId="2559F981" w:rsidR="00410823" w:rsidRPr="006F7CA0" w:rsidRDefault="00B9693C" w:rsidP="00410823">
          <w:pPr>
            <w:pStyle w:val="TOC2"/>
            <w:rPr>
              <w:rFonts w:eastAsiaTheme="minorEastAsia"/>
              <w:b/>
              <w:bCs/>
              <w:noProof/>
            </w:rPr>
          </w:pPr>
          <w:hyperlink w:anchor="_Toc200357171" w:history="1">
            <w:r w:rsidR="00410823" w:rsidRPr="006F7CA0">
              <w:rPr>
                <w:rStyle w:val="Hyperlink"/>
                <w:rFonts w:ascii="Times New Roman" w:hAnsi="Times New Roman" w:cs="B Mitra"/>
                <w:b/>
                <w:bCs/>
                <w:noProof/>
                <w:sz w:val="24"/>
                <w:szCs w:val="28"/>
                <w:rtl/>
              </w:rPr>
              <w:t>راه‌انداز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مرکز تماس</w:t>
            </w:r>
            <w:r w:rsidR="00410823" w:rsidRPr="006F7CA0">
              <w:rPr>
                <w:rStyle w:val="Hyperlink"/>
                <w:rFonts w:ascii="Times New Roman" w:hAnsi="Times New Roman" w:cs="B Mitra"/>
                <w:b/>
                <w:bCs/>
                <w:noProof/>
                <w:sz w:val="24"/>
                <w:szCs w:val="28"/>
              </w:rPr>
              <w:t xml:space="preserve"> (Call Center)</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33EBF59C" w14:textId="41296477" w:rsidR="00410823" w:rsidRPr="006F7CA0" w:rsidRDefault="00B9693C" w:rsidP="00410823">
          <w:pPr>
            <w:pStyle w:val="TOC2"/>
            <w:rPr>
              <w:rFonts w:eastAsiaTheme="minorEastAsia"/>
              <w:b/>
              <w:bCs/>
              <w:noProof/>
            </w:rPr>
          </w:pPr>
          <w:hyperlink w:anchor="_Toc200357172" w:history="1">
            <w:r w:rsidR="00410823" w:rsidRPr="006F7CA0">
              <w:rPr>
                <w:rStyle w:val="Hyperlink"/>
                <w:rFonts w:ascii="Times New Roman" w:hAnsi="Times New Roman" w:cs="B Mitra"/>
                <w:b/>
                <w:bCs/>
                <w:noProof/>
                <w:sz w:val="24"/>
                <w:szCs w:val="28"/>
                <w:rtl/>
              </w:rPr>
              <w:t>رد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Pr>
              <w:t xml:space="preserve"> (Patient Tracking)</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7E3A2FD2" w14:textId="54FEB82E" w:rsidR="00410823" w:rsidRPr="006F7CA0" w:rsidRDefault="00B9693C" w:rsidP="00410823">
          <w:pPr>
            <w:pStyle w:val="TOC2"/>
            <w:rPr>
              <w:rFonts w:eastAsiaTheme="minorEastAsia"/>
              <w:b/>
              <w:bCs/>
              <w:noProof/>
            </w:rPr>
          </w:pPr>
          <w:hyperlink w:anchor="_Toc200357173"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لجست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19497670" w14:textId="71A8ED45" w:rsidR="00410823" w:rsidRPr="006F7CA0" w:rsidRDefault="00B9693C" w:rsidP="00410823">
          <w:pPr>
            <w:pStyle w:val="TOC1"/>
            <w:rPr>
              <w:rFonts w:ascii="Times New Roman" w:eastAsiaTheme="minorEastAsia" w:hAnsi="Times New Roman" w:cs="B Mitra"/>
              <w:b/>
              <w:bCs/>
              <w:noProof/>
              <w:sz w:val="24"/>
              <w:szCs w:val="28"/>
            </w:rPr>
          </w:pPr>
          <w:hyperlink w:anchor="_Toc200357174" w:history="1">
            <w:r w:rsidR="00410823" w:rsidRPr="006F7CA0">
              <w:rPr>
                <w:rStyle w:val="Hyperlink"/>
                <w:rFonts w:ascii="Times New Roman" w:hAnsi="Times New Roman" w:cs="B Mitra"/>
                <w:b/>
                <w:bCs/>
                <w:noProof/>
                <w:sz w:val="24"/>
                <w:szCs w:val="28"/>
                <w:rtl/>
              </w:rPr>
              <w:t>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Style w:val="Hyperlink"/>
                <w:rFonts w:ascii="Times New Roman" w:hAnsi="Times New Roman" w:cs="B Mitra"/>
                <w:b/>
                <w:bCs/>
                <w:noProof/>
                <w:sz w:val="24"/>
                <w:szCs w:val="28"/>
                <w:rtl/>
              </w:rPr>
              <w:t xml:space="preserve"> در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_Toc200357174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15</w:t>
            </w:r>
            <w:r w:rsidR="00410823" w:rsidRPr="006F7CA0">
              <w:rPr>
                <w:rFonts w:ascii="Times New Roman" w:hAnsi="Times New Roman" w:cs="B Mitra"/>
                <w:b/>
                <w:bCs/>
                <w:noProof/>
                <w:webHidden/>
                <w:sz w:val="24"/>
                <w:szCs w:val="28"/>
              </w:rPr>
              <w:fldChar w:fldCharType="end"/>
            </w:r>
          </w:hyperlink>
        </w:p>
        <w:p w14:paraId="325176F0" w14:textId="30FA1A1C" w:rsidR="00410823" w:rsidRPr="006F7CA0" w:rsidRDefault="00B9693C" w:rsidP="00410823">
          <w:pPr>
            <w:pStyle w:val="TOC2"/>
            <w:rPr>
              <w:rFonts w:eastAsiaTheme="minorEastAsia"/>
              <w:b/>
              <w:bCs/>
              <w:noProof/>
            </w:rPr>
          </w:pPr>
          <w:hyperlink w:anchor="_Toc200357175" w:history="1">
            <w:r w:rsidR="00410823" w:rsidRPr="006F7CA0">
              <w:rPr>
                <w:rStyle w:val="Hyperlink"/>
                <w:rFonts w:ascii="Times New Roman" w:hAnsi="Times New Roman" w:cs="B Mitra"/>
                <w:b/>
                <w:bCs/>
                <w:noProof/>
                <w:sz w:val="24"/>
                <w:szCs w:val="28"/>
                <w:rtl/>
              </w:rPr>
              <w:t>تغ</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رات</w:t>
            </w:r>
            <w:r w:rsidR="00410823" w:rsidRPr="006F7CA0">
              <w:rPr>
                <w:rStyle w:val="Hyperlink"/>
                <w:rFonts w:ascii="Times New Roman" w:hAnsi="Times New Roman" w:cs="B Mitra"/>
                <w:b/>
                <w:bCs/>
                <w:noProof/>
                <w:sz w:val="24"/>
                <w:szCs w:val="28"/>
                <w:rtl/>
              </w:rPr>
              <w:t xml:space="preserve"> ضرور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در فرآ</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ند</w:t>
            </w:r>
            <w:r w:rsidR="00410823" w:rsidRPr="006F7CA0">
              <w:rPr>
                <w:rStyle w:val="Hyperlink"/>
                <w:rFonts w:ascii="Times New Roman" w:hAnsi="Times New Roman" w:cs="B Mitra"/>
                <w:b/>
                <w:bCs/>
                <w:noProof/>
                <w:sz w:val="24"/>
                <w:szCs w:val="28"/>
                <w:rtl/>
              </w:rPr>
              <w:t xml:space="preserve">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15</w:t>
            </w:r>
            <w:r w:rsidR="00410823" w:rsidRPr="006F7CA0">
              <w:rPr>
                <w:b/>
                <w:bCs/>
                <w:noProof/>
                <w:webHidden/>
              </w:rPr>
              <w:fldChar w:fldCharType="end"/>
            </w:r>
          </w:hyperlink>
        </w:p>
        <w:p w14:paraId="7A4C9D44" w14:textId="73417CAE" w:rsidR="00410823" w:rsidRPr="006F7CA0" w:rsidRDefault="00B9693C" w:rsidP="00410823">
          <w:pPr>
            <w:pStyle w:val="TOC1"/>
            <w:rPr>
              <w:rFonts w:ascii="Times New Roman" w:eastAsiaTheme="minorEastAsia" w:hAnsi="Times New Roman" w:cs="B Mitra"/>
              <w:b/>
              <w:bCs/>
              <w:noProof/>
              <w:sz w:val="24"/>
              <w:szCs w:val="28"/>
            </w:rPr>
          </w:pPr>
          <w:hyperlink w:anchor="_Toc200357176"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بر اساس سطح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_Toc200357176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15</w:t>
            </w:r>
            <w:r w:rsidR="00410823" w:rsidRPr="006F7CA0">
              <w:rPr>
                <w:rFonts w:ascii="Times New Roman" w:hAnsi="Times New Roman" w:cs="B Mitra"/>
                <w:b/>
                <w:bCs/>
                <w:noProof/>
                <w:webHidden/>
                <w:sz w:val="24"/>
                <w:szCs w:val="28"/>
              </w:rPr>
              <w:fldChar w:fldCharType="end"/>
            </w:r>
          </w:hyperlink>
        </w:p>
        <w:p w14:paraId="683A2FDD" w14:textId="1CF21B78" w:rsidR="00410823" w:rsidRPr="006F7CA0" w:rsidRDefault="00B9693C" w:rsidP="00410823">
          <w:pPr>
            <w:pStyle w:val="TOC2"/>
            <w:rPr>
              <w:rFonts w:eastAsiaTheme="minorEastAsia"/>
              <w:b/>
              <w:bCs/>
              <w:noProof/>
            </w:rPr>
          </w:pPr>
          <w:hyperlink w:anchor="_Toc200357177" w:history="1">
            <w:r w:rsidR="00410823" w:rsidRPr="006F7CA0">
              <w:rPr>
                <w:rStyle w:val="Hyperlink"/>
                <w:rFonts w:ascii="Times New Roman" w:hAnsi="Times New Roman" w:cs="B Mitra"/>
                <w:b/>
                <w:bCs/>
                <w:noProof/>
                <w:sz w:val="24"/>
                <w:szCs w:val="28"/>
                <w:rtl/>
              </w:rPr>
              <w:t>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کم‌خطر</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15</w:t>
            </w:r>
            <w:r w:rsidR="00410823" w:rsidRPr="006F7CA0">
              <w:rPr>
                <w:b/>
                <w:bCs/>
                <w:noProof/>
                <w:webHidden/>
              </w:rPr>
              <w:fldChar w:fldCharType="end"/>
            </w:r>
          </w:hyperlink>
        </w:p>
        <w:p w14:paraId="1B4B1C5C" w14:textId="21A259CA" w:rsidR="00410823" w:rsidRPr="006F7CA0" w:rsidRDefault="00B9693C" w:rsidP="00410823">
          <w:pPr>
            <w:pStyle w:val="TOC2"/>
            <w:rPr>
              <w:rFonts w:eastAsiaTheme="minorEastAsia"/>
              <w:b/>
              <w:bCs/>
              <w:noProof/>
            </w:rPr>
          </w:pPr>
          <w:hyperlink w:anchor="_Toc200357178" w:history="1">
            <w:r w:rsidR="00410823" w:rsidRPr="006F7CA0">
              <w:rPr>
                <w:rStyle w:val="Hyperlink"/>
                <w:rFonts w:ascii="Times New Roman" w:hAnsi="Times New Roman" w:cs="B Mitra"/>
                <w:b/>
                <w:bCs/>
                <w:noProof/>
                <w:sz w:val="24"/>
                <w:szCs w:val="28"/>
                <w:rtl/>
              </w:rPr>
              <w:t>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بحران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(قرمز)</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B8BBE8E" w14:textId="07C38BB5" w:rsidR="00410823" w:rsidRPr="006F7CA0" w:rsidRDefault="00B9693C" w:rsidP="00410823">
          <w:pPr>
            <w:pStyle w:val="TOC2"/>
            <w:rPr>
              <w:rFonts w:eastAsiaTheme="minorEastAsia"/>
              <w:b/>
              <w:bCs/>
              <w:noProof/>
            </w:rPr>
          </w:pPr>
          <w:hyperlink w:anchor="_Toc200357179" w:history="1">
            <w:r w:rsidR="00410823" w:rsidRPr="006F7CA0">
              <w:rPr>
                <w:rStyle w:val="Hyperlink"/>
                <w:rFonts w:ascii="Times New Roman" w:hAnsi="Times New Roman" w:cs="B Mitra"/>
                <w:b/>
                <w:bCs/>
                <w:noProof/>
                <w:sz w:val="24"/>
                <w:szCs w:val="28"/>
                <w:rtl/>
              </w:rPr>
              <w:t>منطقه تجمع خانواده‌ها</w:t>
            </w:r>
            <w:r w:rsidR="00410823" w:rsidRPr="006F7CA0">
              <w:rPr>
                <w:rStyle w:val="Hyperlink"/>
                <w:rFonts w:ascii="Times New Roman" w:hAnsi="Times New Roman" w:cs="B Mitra"/>
                <w:b/>
                <w:bCs/>
                <w:noProof/>
                <w:sz w:val="24"/>
                <w:szCs w:val="28"/>
              </w:rPr>
              <w:t xml:space="preserve"> (Family Reunification Area)</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_Toc200357179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B1A0BDA" w14:textId="0CE3F4A9" w:rsidR="00410823" w:rsidRPr="006F7CA0" w:rsidRDefault="00B9693C" w:rsidP="00410823">
          <w:pPr>
            <w:pStyle w:val="TOC2"/>
            <w:rPr>
              <w:rFonts w:eastAsiaTheme="minorEastAsia"/>
              <w:b/>
              <w:bCs/>
              <w:noProof/>
            </w:rPr>
          </w:pPr>
          <w:hyperlink w:anchor="_Toc200357180"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رو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انسان</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14581DD" w14:textId="149EEC10" w:rsidR="00410823" w:rsidRPr="006F7CA0" w:rsidRDefault="00B9693C" w:rsidP="00410823">
          <w:pPr>
            <w:pStyle w:val="TOC2"/>
            <w:rPr>
              <w:rFonts w:eastAsiaTheme="minorEastAsia"/>
              <w:b/>
              <w:bCs/>
              <w:noProof/>
            </w:rPr>
          </w:pPr>
          <w:hyperlink w:anchor="_Toc200357181" w:history="1">
            <w:r w:rsidR="00410823" w:rsidRPr="006F7CA0">
              <w:rPr>
                <w:rStyle w:val="Hyperlink"/>
                <w:rFonts w:ascii="Times New Roman" w:hAnsi="Times New Roman" w:cs="B Mitra"/>
                <w:b/>
                <w:bCs/>
                <w:noProof/>
                <w:sz w:val="24"/>
                <w:szCs w:val="28"/>
                <w:rtl/>
              </w:rPr>
              <w:t>مستندساز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در شرا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ط</w:t>
            </w:r>
            <w:r w:rsidR="00410823" w:rsidRPr="006F7CA0">
              <w:rPr>
                <w:rStyle w:val="Hyperlink"/>
                <w:rFonts w:ascii="Times New Roman" w:hAnsi="Times New Roman" w:cs="B Mitra"/>
                <w:b/>
                <w:bCs/>
                <w:noProof/>
                <w:sz w:val="24"/>
                <w:szCs w:val="28"/>
                <w:rtl/>
              </w:rPr>
              <w:t xml:space="preserve"> بحران</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0293C2B2" w14:textId="4949E727" w:rsidR="00410823" w:rsidRPr="006F7CA0" w:rsidRDefault="00B9693C" w:rsidP="00410823">
          <w:pPr>
            <w:pStyle w:val="TOC1"/>
            <w:rPr>
              <w:rFonts w:ascii="Times New Roman" w:eastAsiaTheme="minorEastAsia" w:hAnsi="Times New Roman" w:cs="B Mitra"/>
              <w:b/>
              <w:bCs/>
              <w:noProof/>
              <w:sz w:val="24"/>
              <w:szCs w:val="28"/>
            </w:rPr>
          </w:pPr>
          <w:hyperlink w:anchor="_Toc200357182" w:history="1">
            <w:r w:rsidR="00410823" w:rsidRPr="006F7CA0">
              <w:rPr>
                <w:rStyle w:val="Hyperlink"/>
                <w:rFonts w:ascii="Times New Roman" w:hAnsi="Times New Roman" w:cs="B Mitra"/>
                <w:b/>
                <w:bCs/>
                <w:noProof/>
                <w:sz w:val="24"/>
                <w:szCs w:val="28"/>
                <w:rtl/>
              </w:rPr>
              <w:t>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(HICS)</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_Toc200357182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17</w:t>
            </w:r>
            <w:r w:rsidR="00410823" w:rsidRPr="006F7CA0">
              <w:rPr>
                <w:rFonts w:ascii="Times New Roman" w:hAnsi="Times New Roman" w:cs="B Mitra"/>
                <w:b/>
                <w:bCs/>
                <w:noProof/>
                <w:webHidden/>
                <w:sz w:val="24"/>
                <w:szCs w:val="28"/>
              </w:rPr>
              <w:fldChar w:fldCharType="end"/>
            </w:r>
          </w:hyperlink>
        </w:p>
        <w:p w14:paraId="79A0DE1C" w14:textId="2D368BFC" w:rsidR="00410823" w:rsidRPr="006F7CA0" w:rsidRDefault="00B9693C" w:rsidP="00410823">
          <w:pPr>
            <w:pStyle w:val="TOC1"/>
            <w:rPr>
              <w:rFonts w:ascii="Times New Roman" w:eastAsiaTheme="minorEastAsia" w:hAnsi="Times New Roman" w:cs="B Mitra"/>
              <w:b/>
              <w:bCs/>
              <w:noProof/>
              <w:sz w:val="24"/>
              <w:szCs w:val="28"/>
            </w:rPr>
          </w:pPr>
          <w:hyperlink w:anchor="_Toc200357183" w:history="1">
            <w:r w:rsidR="00410823" w:rsidRPr="006F7CA0">
              <w:rPr>
                <w:rStyle w:val="Hyperlink"/>
                <w:rFonts w:ascii="Times New Roman" w:hAnsi="Times New Roman" w:cs="B Mitra"/>
                <w:b/>
                <w:bCs/>
                <w:noProof/>
                <w:sz w:val="24"/>
                <w:szCs w:val="28"/>
                <w:rtl/>
              </w:rPr>
              <w:t>تمر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و آمادگ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(Drilling)</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_Toc200357183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17</w:t>
            </w:r>
            <w:r w:rsidR="00410823" w:rsidRPr="006F7CA0">
              <w:rPr>
                <w:rFonts w:ascii="Times New Roman" w:hAnsi="Times New Roman" w:cs="B Mitra"/>
                <w:b/>
                <w:bCs/>
                <w:noProof/>
                <w:webHidden/>
                <w:sz w:val="24"/>
                <w:szCs w:val="28"/>
              </w:rPr>
              <w:fldChar w:fldCharType="end"/>
            </w:r>
          </w:hyperlink>
        </w:p>
        <w:p w14:paraId="2B75C1E6" w14:textId="74BB479F" w:rsidR="00410823" w:rsidRPr="006F7CA0" w:rsidRDefault="00B9693C" w:rsidP="00410823">
          <w:pPr>
            <w:pStyle w:val="TOC1"/>
            <w:rPr>
              <w:rFonts w:ascii="Times New Roman" w:eastAsiaTheme="minorEastAsia" w:hAnsi="Times New Roman" w:cs="B Mitra"/>
              <w:b/>
              <w:bCs/>
              <w:noProof/>
              <w:sz w:val="24"/>
              <w:szCs w:val="28"/>
            </w:rPr>
          </w:pPr>
          <w:hyperlink w:anchor="_Toc200357184" w:history="1">
            <w:r w:rsidR="00410823" w:rsidRPr="006F7CA0">
              <w:rPr>
                <w:rStyle w:val="Hyperlink"/>
                <w:rFonts w:ascii="Times New Roman" w:hAnsi="Times New Roman" w:cs="B Mitra"/>
                <w:b/>
                <w:bCs/>
                <w:noProof/>
                <w:sz w:val="24"/>
                <w:szCs w:val="28"/>
                <w:rtl/>
              </w:rPr>
              <w:t>چالش‌ها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آموزش در حوادث کم‌تکرار اما پرتأث</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5F9C6A59" w14:textId="53573019" w:rsidR="00410823" w:rsidRPr="006F7CA0" w:rsidRDefault="00B9693C" w:rsidP="00410823">
          <w:pPr>
            <w:pStyle w:val="TOC1"/>
            <w:rPr>
              <w:rFonts w:ascii="Times New Roman" w:eastAsiaTheme="minorEastAsia" w:hAnsi="Times New Roman" w:cs="B Mitra"/>
              <w:b/>
              <w:bCs/>
              <w:noProof/>
              <w:sz w:val="24"/>
              <w:szCs w:val="28"/>
            </w:rPr>
          </w:pPr>
          <w:hyperlink w:anchor="_Toc200357185" w:history="1">
            <w:r w:rsidR="00410823" w:rsidRPr="006F7CA0">
              <w:rPr>
                <w:rStyle w:val="Hyperlink"/>
                <w:rFonts w:ascii="Times New Roman" w:hAnsi="Times New Roman" w:cs="B Mitra"/>
                <w:b/>
                <w:bCs/>
                <w:noProof/>
                <w:sz w:val="24"/>
                <w:szCs w:val="28"/>
                <w:rtl/>
              </w:rPr>
              <w:t>انواع تمر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نات</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_Toc200357185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0EA8B15A" w14:textId="030B4A2A" w:rsidR="00410823" w:rsidRPr="006F7CA0" w:rsidRDefault="00B9693C" w:rsidP="00410823">
          <w:pPr>
            <w:pStyle w:val="TOC1"/>
            <w:rPr>
              <w:rFonts w:ascii="Times New Roman" w:eastAsiaTheme="minorEastAsia" w:hAnsi="Times New Roman" w:cs="B Mitra"/>
              <w:b/>
              <w:bCs/>
              <w:noProof/>
              <w:sz w:val="24"/>
              <w:szCs w:val="28"/>
            </w:rPr>
          </w:pPr>
          <w:hyperlink w:anchor="_Toc200357186" w:history="1">
            <w:r w:rsidR="00410823" w:rsidRPr="006F7CA0">
              <w:rPr>
                <w:rStyle w:val="Hyperlink"/>
                <w:rFonts w:ascii="Times New Roman" w:hAnsi="Times New Roman" w:cs="B Mitra"/>
                <w:b/>
                <w:bCs/>
                <w:noProof/>
                <w:sz w:val="24"/>
                <w:szCs w:val="28"/>
                <w:rtl/>
              </w:rPr>
              <w:t>طرح جامع</w:t>
            </w:r>
            <w:r w:rsidR="00410823" w:rsidRPr="006F7CA0">
              <w:rPr>
                <w:rStyle w:val="Hyperlink"/>
                <w:rFonts w:ascii="Times New Roman" w:hAnsi="Times New Roman" w:cs="B Mitra"/>
                <w:b/>
                <w:bCs/>
                <w:noProof/>
                <w:sz w:val="24"/>
                <w:szCs w:val="28"/>
              </w:rPr>
              <w:t xml:space="preserve"> MCI </w:t>
            </w:r>
            <w:r w:rsidR="00410823" w:rsidRPr="006F7CA0">
              <w:rPr>
                <w:rStyle w:val="Hyperlink"/>
                <w:rFonts w:ascii="Times New Roman" w:hAnsi="Times New Roman" w:cs="B Mitra"/>
                <w:b/>
                <w:bCs/>
                <w:noProof/>
                <w:sz w:val="24"/>
                <w:szCs w:val="28"/>
                <w:rtl/>
              </w:rPr>
              <w:t>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بخش اورژانس</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_Toc200357186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78A87513" w14:textId="2FC15AD0" w:rsidR="00410823" w:rsidRPr="006F7CA0" w:rsidRDefault="00B9693C" w:rsidP="00410823">
          <w:pPr>
            <w:pStyle w:val="TOC2"/>
            <w:rPr>
              <w:rFonts w:eastAsiaTheme="minorEastAsia"/>
              <w:b/>
              <w:bCs/>
              <w:noProof/>
            </w:rPr>
          </w:pPr>
          <w:hyperlink w:anchor="_Toc200357187"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tl/>
              </w:rPr>
              <w:t>. هماهنگ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b/>
                <w:bCs/>
                <w:noProof/>
                <w:sz w:val="24"/>
                <w:szCs w:val="28"/>
                <w:rtl/>
              </w:rPr>
              <w:t xml:space="preserve"> نه فقط اورژانس</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71A0609F" w14:textId="64791A5A" w:rsidR="00410823" w:rsidRPr="006F7CA0" w:rsidRDefault="00B9693C" w:rsidP="00410823">
          <w:pPr>
            <w:pStyle w:val="TOC2"/>
            <w:rPr>
              <w:rFonts w:eastAsiaTheme="minorEastAsia"/>
              <w:b/>
              <w:bCs/>
              <w:noProof/>
            </w:rPr>
          </w:pPr>
          <w:hyperlink w:anchor="_Toc200357188"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tl/>
              </w:rPr>
              <w:t>. خودکارساز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پاسخ</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30A7A461" w14:textId="0E75F92B" w:rsidR="00410823" w:rsidRPr="006F7CA0" w:rsidRDefault="00B9693C" w:rsidP="00410823">
          <w:pPr>
            <w:pStyle w:val="TOC2"/>
            <w:rPr>
              <w:rFonts w:eastAsiaTheme="minorEastAsia"/>
              <w:b/>
              <w:bCs/>
              <w:noProof/>
            </w:rPr>
          </w:pPr>
          <w:hyperlink w:anchor="_Toc200357189" w:history="1">
            <w:r w:rsidR="00410823" w:rsidRPr="006F7CA0">
              <w:rPr>
                <w:rStyle w:val="Hyperlink"/>
                <w:rFonts w:ascii="Times New Roman" w:hAnsi="Times New Roman" w:cs="B Mitra"/>
                <w:b/>
                <w:bCs/>
                <w:noProof/>
                <w:sz w:val="24"/>
                <w:szCs w:val="28"/>
                <w:rtl/>
                <w:lang w:bidi="fa-IR"/>
              </w:rPr>
              <w:t>3.</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جزئ</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b/>
                <w:bCs/>
                <w:noProof/>
                <w:sz w:val="24"/>
                <w:szCs w:val="28"/>
                <w:rtl/>
              </w:rPr>
              <w:t xml:space="preserve"> اجرا</w:t>
            </w:r>
            <w:r w:rsidR="00410823" w:rsidRPr="006F7CA0">
              <w:rPr>
                <w:rStyle w:val="Hyperlink"/>
                <w:rFonts w:ascii="Times New Roman" w:hAnsi="Times New Roman" w:cs="B Mitra" w:hint="cs"/>
                <w:b/>
                <w:bCs/>
                <w:noProof/>
                <w:sz w:val="24"/>
                <w:szCs w:val="28"/>
                <w:rtl/>
              </w:rPr>
              <w:t>یی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_Toc200357189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2A59F761" w14:textId="039F3B42" w:rsidR="00410823" w:rsidRPr="006F7CA0" w:rsidRDefault="00B9693C" w:rsidP="00410823">
          <w:pPr>
            <w:pStyle w:val="TOC1"/>
            <w:rPr>
              <w:rFonts w:ascii="Times New Roman" w:eastAsiaTheme="minorEastAsia" w:hAnsi="Times New Roman" w:cs="B Mitra"/>
              <w:b/>
              <w:bCs/>
              <w:noProof/>
              <w:sz w:val="24"/>
              <w:szCs w:val="28"/>
            </w:rPr>
          </w:pPr>
          <w:hyperlink w:anchor="_Toc200357190"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منابع در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_Toc200357190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19</w:t>
            </w:r>
            <w:r w:rsidR="00410823" w:rsidRPr="006F7CA0">
              <w:rPr>
                <w:rFonts w:ascii="Times New Roman" w:hAnsi="Times New Roman" w:cs="B Mitra"/>
                <w:b/>
                <w:bCs/>
                <w:noProof/>
                <w:webHidden/>
                <w:sz w:val="24"/>
                <w:szCs w:val="28"/>
              </w:rPr>
              <w:fldChar w:fldCharType="end"/>
            </w:r>
          </w:hyperlink>
        </w:p>
        <w:p w14:paraId="5897B433" w14:textId="4AC24F4C" w:rsidR="003A2CAE" w:rsidRPr="006F7CA0" w:rsidRDefault="00B9693C" w:rsidP="008964E5">
          <w:pPr>
            <w:pStyle w:val="TOC1"/>
            <w:rPr>
              <w:rFonts w:eastAsiaTheme="minorEastAsia"/>
              <w:b/>
              <w:bCs/>
              <w:noProof/>
              <w:rtl/>
            </w:rPr>
          </w:pPr>
          <w:hyperlink w:anchor="_Toc200357191" w:history="1">
            <w:r w:rsidR="00410823" w:rsidRPr="006F7CA0">
              <w:rPr>
                <w:rStyle w:val="Hyperlink"/>
                <w:rFonts w:ascii="Times New Roman" w:hAnsi="Times New Roman" w:cs="B Mitra"/>
                <w:b/>
                <w:bCs/>
                <w:noProof/>
                <w:sz w:val="24"/>
                <w:szCs w:val="28"/>
                <w:rtl/>
              </w:rPr>
              <w:t>جمع‌بند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توص</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_Toc200357191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20</w:t>
            </w:r>
            <w:r w:rsidR="00410823" w:rsidRPr="006F7CA0">
              <w:rPr>
                <w:rFonts w:ascii="Times New Roman" w:hAnsi="Times New Roman" w:cs="B Mitra"/>
                <w:b/>
                <w:bCs/>
                <w:noProof/>
                <w:webHidden/>
                <w:sz w:val="24"/>
                <w:szCs w:val="28"/>
              </w:rPr>
              <w:fldChar w:fldCharType="end"/>
            </w:r>
          </w:hyperlink>
          <w:r w:rsidR="0002121B" w:rsidRPr="00410823">
            <w:rPr>
              <w:rFonts w:ascii="Times New Roman" w:hAnsi="Times New Roman" w:cs="B Mitra"/>
              <w:noProof/>
              <w:sz w:val="24"/>
              <w:szCs w:val="28"/>
            </w:rPr>
            <w:fldChar w:fldCharType="end"/>
          </w:r>
        </w:p>
      </w:sdtContent>
    </w:sdt>
    <w:p w14:paraId="6C30C49D" w14:textId="67203E7C" w:rsidR="00C54298" w:rsidRPr="00512649" w:rsidRDefault="00C54298" w:rsidP="00512649">
      <w:pPr>
        <w:bidi/>
        <w:spacing w:line="240" w:lineRule="auto"/>
        <w:jc w:val="both"/>
        <w:rPr>
          <w:rFonts w:ascii="Times New Roman" w:hAnsi="Times New Roman" w:cs="B Mitra"/>
          <w:szCs w:val="28"/>
          <w:rtl/>
          <w:lang w:bidi="fa-IR"/>
        </w:rPr>
      </w:pPr>
    </w:p>
    <w:p w14:paraId="097B5151" w14:textId="4EE7DFEF" w:rsidR="00EC3F18" w:rsidRPr="00A32028" w:rsidRDefault="00EC3F18" w:rsidP="00A32028">
      <w:pPr>
        <w:bidi/>
        <w:spacing w:line="240" w:lineRule="auto"/>
        <w:jc w:val="both"/>
        <w:rPr>
          <w:rFonts w:ascii="Times New Roman" w:hAnsi="Times New Roman" w:cs="B Mitra"/>
          <w:sz w:val="36"/>
          <w:szCs w:val="36"/>
          <w:rtl/>
        </w:rPr>
      </w:pPr>
    </w:p>
    <w:p w14:paraId="37B68885" w14:textId="77777777" w:rsidR="003A2CAE" w:rsidRPr="00A32028" w:rsidRDefault="003A2CAE" w:rsidP="00A32028">
      <w:pPr>
        <w:bidi/>
        <w:spacing w:line="240" w:lineRule="auto"/>
        <w:jc w:val="both"/>
        <w:rPr>
          <w:rFonts w:ascii="Times New Roman" w:hAnsi="Times New Roman" w:cs="Times New Roman"/>
          <w:sz w:val="36"/>
          <w:szCs w:val="36"/>
          <w:rtl/>
          <w:lang w:bidi="fa-IR"/>
        </w:rPr>
        <w:sectPr w:rsidR="003A2CAE" w:rsidRPr="00A32028">
          <w:footerReference w:type="default" r:id="rId15"/>
          <w:pgSz w:w="12240" w:h="15840"/>
          <w:pgMar w:top="1440" w:right="1440" w:bottom="1440" w:left="1440" w:header="720" w:footer="720" w:gutter="0"/>
          <w:cols w:space="720"/>
          <w:docGrid w:linePitch="360"/>
        </w:sectPr>
      </w:pPr>
    </w:p>
    <w:p w14:paraId="4A98E00D" w14:textId="77777777" w:rsidR="003E6EFC" w:rsidRPr="00A32028" w:rsidRDefault="003E6EFC" w:rsidP="00A32028">
      <w:pPr>
        <w:pStyle w:val="Heading1"/>
        <w:bidi/>
        <w:spacing w:line="240" w:lineRule="auto"/>
        <w:jc w:val="both"/>
        <w:rPr>
          <w:rFonts w:ascii="Times New Roman" w:hAnsi="Times New Roman" w:cs="B Mitra"/>
        </w:rPr>
      </w:pPr>
      <w:bookmarkStart w:id="1" w:name="_Toc194998312"/>
      <w:bookmarkStart w:id="2" w:name="_Toc200357137"/>
      <w:r w:rsidRPr="00A32028">
        <w:rPr>
          <w:rFonts w:ascii="Times New Roman" w:hAnsi="Times New Roman" w:cs="B Mitra"/>
          <w:rtl/>
        </w:rPr>
        <w:lastRenderedPageBreak/>
        <w:t>مقدمه</w:t>
      </w:r>
      <w:bookmarkEnd w:id="1"/>
      <w:bookmarkEnd w:id="2"/>
    </w:p>
    <w:p w14:paraId="62C5D81F" w14:textId="79BFD0EA" w:rsidR="003C6F28" w:rsidRPr="00A32028" w:rsidRDefault="00114C5B" w:rsidP="00A32028">
      <w:pPr>
        <w:bidi/>
        <w:spacing w:after="100" w:afterAutospacing="1" w:line="240" w:lineRule="auto"/>
        <w:ind w:firstLine="432"/>
        <w:jc w:val="both"/>
        <w:rPr>
          <w:rFonts w:ascii="Times New Roman" w:eastAsia="Times New Roman" w:hAnsi="Times New Roman" w:cs="B Mitra"/>
          <w:sz w:val="24"/>
          <w:szCs w:val="28"/>
        </w:rPr>
      </w:pPr>
      <w:r w:rsidRPr="00A32028">
        <w:rPr>
          <w:rFonts w:ascii="Times New Roman" w:eastAsia="Times New Roman" w:hAnsi="Times New Roman" w:cs="B Mitra"/>
          <w:sz w:val="24"/>
          <w:szCs w:val="28"/>
          <w:rtl/>
        </w:rPr>
        <w:t>حوادث با مصدومان انبوه</w:t>
      </w:r>
      <w:r w:rsidR="00A3481E">
        <w:rPr>
          <w:rStyle w:val="FootnoteReference"/>
          <w:rFonts w:ascii="Times New Roman" w:eastAsia="Times New Roman" w:hAnsi="Times New Roman" w:cs="B Mitra"/>
          <w:sz w:val="24"/>
          <w:szCs w:val="28"/>
          <w:rtl/>
        </w:rPr>
        <w:footnoteReference w:id="1"/>
      </w:r>
      <w:r w:rsidRPr="00A32028">
        <w:rPr>
          <w:rFonts w:ascii="Times New Roman" w:eastAsia="Times New Roman" w:hAnsi="Times New Roman" w:cs="B Mitra"/>
          <w:sz w:val="24"/>
          <w:szCs w:val="28"/>
          <w:rtl/>
        </w:rPr>
        <w:t xml:space="preserve"> (</w:t>
      </w:r>
      <w:r w:rsidRPr="00A32028">
        <w:rPr>
          <w:rFonts w:ascii="Times New Roman" w:eastAsia="Times New Roman" w:hAnsi="Times New Roman" w:cs="B Mitra"/>
          <w:sz w:val="24"/>
          <w:szCs w:val="28"/>
        </w:rPr>
        <w:t>MCI</w:t>
      </w:r>
      <w:r w:rsidRPr="00A32028">
        <w:rPr>
          <w:rFonts w:ascii="Times New Roman" w:eastAsia="Times New Roman" w:hAnsi="Times New Roman" w:cs="B Mitra"/>
          <w:sz w:val="24"/>
          <w:szCs w:val="28"/>
          <w:rtl/>
        </w:rPr>
        <w:t>) به رو</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دادها</w:t>
      </w:r>
      <w:r w:rsidRPr="00A32028">
        <w:rPr>
          <w:rFonts w:ascii="Times New Roman" w:eastAsia="Times New Roman" w:hAnsi="Times New Roman" w:cs="B Mitra" w:hint="cs"/>
          <w:sz w:val="24"/>
          <w:szCs w:val="28"/>
          <w:rtl/>
        </w:rPr>
        <w:t>یی</w:t>
      </w:r>
      <w:r w:rsidRPr="00A32028">
        <w:rPr>
          <w:rFonts w:ascii="Times New Roman" w:eastAsia="Times New Roman" w:hAnsi="Times New Roman" w:cs="B Mitra"/>
          <w:sz w:val="24"/>
          <w:szCs w:val="28"/>
          <w:rtl/>
        </w:rPr>
        <w:t xml:space="preserve"> اطلاق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شود</w:t>
      </w:r>
      <w:r w:rsidRPr="00A32028">
        <w:rPr>
          <w:rFonts w:ascii="Times New Roman" w:eastAsia="Times New Roman" w:hAnsi="Times New Roman" w:cs="B Mitra"/>
          <w:sz w:val="24"/>
          <w:szCs w:val="28"/>
          <w:rtl/>
        </w:rPr>
        <w:t xml:space="preserve"> که ظرف</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w:t>
      </w:r>
      <w:r w:rsidRPr="00A32028">
        <w:rPr>
          <w:rFonts w:ascii="Times New Roman" w:eastAsia="Times New Roman" w:hAnsi="Times New Roman" w:cs="B Mitra"/>
          <w:sz w:val="24"/>
          <w:szCs w:val="28"/>
          <w:rtl/>
        </w:rPr>
        <w:t xml:space="preserve"> عاد</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sz w:val="24"/>
          <w:szCs w:val="28"/>
          <w:rtl/>
        </w:rPr>
        <w:t xml:space="preserve"> را تحت فشار قرار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دهند</w:t>
      </w:r>
      <w:r w:rsidRPr="00A32028">
        <w:rPr>
          <w:rFonts w:ascii="Times New Roman" w:eastAsia="Times New Roman" w:hAnsi="Times New Roman" w:cs="B Mitra"/>
          <w:sz w:val="24"/>
          <w:szCs w:val="28"/>
          <w:rtl/>
        </w:rPr>
        <w:t>. در حوادث ترور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ست</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و حملات نظام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w:t>
      </w:r>
      <w:r w:rsidRPr="00A32028">
        <w:rPr>
          <w:rFonts w:ascii="Times New Roman" w:eastAsia="Times New Roman" w:hAnsi="Times New Roman" w:cs="B Mitra"/>
          <w:sz w:val="24"/>
          <w:szCs w:val="28"/>
          <w:rtl/>
        </w:rPr>
        <w:t xml:space="preserve"> مصدوم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معمولاً بدون اطلاع قبل</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مراجعه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کنند</w:t>
      </w:r>
      <w:r w:rsidRPr="00A32028">
        <w:rPr>
          <w:rFonts w:ascii="Times New Roman" w:eastAsia="Times New Roman" w:hAnsi="Times New Roman" w:cs="B Mitra"/>
          <w:sz w:val="24"/>
          <w:szCs w:val="28"/>
          <w:rtl/>
        </w:rPr>
        <w:t xml:space="preserve"> و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توانند</w:t>
      </w:r>
      <w:r w:rsidRPr="00A32028">
        <w:rPr>
          <w:rFonts w:ascii="Times New Roman" w:eastAsia="Times New Roman" w:hAnsi="Times New Roman" w:cs="B Mitra"/>
          <w:sz w:val="24"/>
          <w:szCs w:val="28"/>
          <w:rtl/>
        </w:rPr>
        <w:t xml:space="preserve"> به‌سرعت منابع ح</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ات</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sz w:val="24"/>
          <w:szCs w:val="28"/>
          <w:rtl/>
        </w:rPr>
        <w:t xml:space="preserve"> را تخل</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ه</w:t>
      </w:r>
      <w:r w:rsidRPr="00A32028">
        <w:rPr>
          <w:rFonts w:ascii="Times New Roman" w:eastAsia="Times New Roman" w:hAnsi="Times New Roman" w:cs="B Mitra"/>
          <w:sz w:val="24"/>
          <w:szCs w:val="28"/>
          <w:rtl/>
        </w:rPr>
        <w:t xml:space="preserve"> کنند. بهتر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راهکار برا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مد</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w:t>
      </w:r>
      <w:r w:rsidRPr="00A32028">
        <w:rPr>
          <w:rFonts w:ascii="Times New Roman" w:eastAsia="Times New Roman" w:hAnsi="Times New Roman" w:cs="B Mitra"/>
          <w:sz w:val="24"/>
          <w:szCs w:val="28"/>
          <w:rtl/>
        </w:rPr>
        <w:t xml:space="preserve"> 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شرا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ط،</w:t>
      </w:r>
      <w:r w:rsidRPr="00A32028">
        <w:rPr>
          <w:rFonts w:ascii="Times New Roman" w:eastAsia="Times New Roman" w:hAnsi="Times New Roman" w:cs="B Mitra"/>
          <w:sz w:val="24"/>
          <w:szCs w:val="28"/>
          <w:rtl/>
        </w:rPr>
        <w:t xml:space="preserve"> استفاده از س</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ستم</w:t>
      </w:r>
      <w:r w:rsidRPr="00A32028">
        <w:rPr>
          <w:rFonts w:ascii="Times New Roman" w:eastAsia="Times New Roman" w:hAnsi="Times New Roman" w:cs="B Mitra"/>
          <w:sz w:val="24"/>
          <w:szCs w:val="28"/>
          <w:rtl/>
        </w:rPr>
        <w:t xml:space="preserve"> فرمانده</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حادثه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hint="cs"/>
          <w:sz w:val="24"/>
          <w:szCs w:val="28"/>
          <w:rtl/>
        </w:rPr>
        <w:t>ی</w:t>
      </w:r>
      <w:r w:rsidR="00A3481E">
        <w:rPr>
          <w:rStyle w:val="FootnoteReference"/>
          <w:rFonts w:ascii="Times New Roman" w:eastAsia="Times New Roman" w:hAnsi="Times New Roman" w:cs="B Mitra"/>
          <w:sz w:val="24"/>
          <w:szCs w:val="28"/>
          <w:rtl/>
        </w:rPr>
        <w:footnoteReference w:id="2"/>
      </w:r>
      <w:r w:rsidRPr="00A32028">
        <w:rPr>
          <w:rFonts w:ascii="Times New Roman" w:eastAsia="Times New Roman" w:hAnsi="Times New Roman" w:cs="B Mitra"/>
          <w:sz w:val="24"/>
          <w:szCs w:val="28"/>
          <w:rtl/>
        </w:rPr>
        <w:t xml:space="preserve"> (</w:t>
      </w:r>
      <w:r w:rsidRPr="00A32028">
        <w:rPr>
          <w:rFonts w:ascii="Times New Roman" w:eastAsia="Times New Roman" w:hAnsi="Times New Roman" w:cs="B Mitra"/>
          <w:sz w:val="24"/>
          <w:szCs w:val="28"/>
        </w:rPr>
        <w:t>HICS</w:t>
      </w:r>
      <w:r w:rsidRPr="00A32028">
        <w:rPr>
          <w:rFonts w:ascii="Times New Roman" w:eastAsia="Times New Roman" w:hAnsi="Times New Roman" w:cs="B Mitra"/>
          <w:sz w:val="24"/>
          <w:szCs w:val="28"/>
          <w:rtl/>
        </w:rPr>
        <w:t>) است که امکان به</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نه‌ساز</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مراقبت‌ها و استفاده از منابع را فراهم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کند</w:t>
      </w:r>
      <w:r w:rsidRPr="00A32028">
        <w:rPr>
          <w:rFonts w:ascii="Times New Roman" w:eastAsia="Times New Roman" w:hAnsi="Times New Roman" w:cs="B Mitra"/>
          <w:sz w:val="24"/>
          <w:szCs w:val="28"/>
          <w:rtl/>
        </w:rPr>
        <w:t>.</w:t>
      </w:r>
    </w:p>
    <w:p w14:paraId="54DBA3AA" w14:textId="50260298" w:rsidR="00114C5B" w:rsidRPr="00A32028" w:rsidRDefault="00670CFC" w:rsidP="00A32028">
      <w:pPr>
        <w:pStyle w:val="Heading1"/>
        <w:bidi/>
        <w:spacing w:line="240" w:lineRule="auto"/>
        <w:jc w:val="both"/>
        <w:rPr>
          <w:rFonts w:ascii="Times New Roman" w:hAnsi="Times New Roman" w:cs="B Mitra"/>
        </w:rPr>
      </w:pPr>
      <w:bookmarkStart w:id="3" w:name="_Toc200357138"/>
      <w:r>
        <w:rPr>
          <w:rStyle w:val="Strong"/>
          <w:rFonts w:ascii="Times New Roman" w:hAnsi="Times New Roman" w:cs="B Mitra" w:hint="cs"/>
          <w:b/>
          <w:bCs/>
          <w:rtl/>
        </w:rPr>
        <w:t>فرضیات</w:t>
      </w:r>
      <w:r w:rsidR="00114C5B" w:rsidRPr="00A32028">
        <w:rPr>
          <w:rStyle w:val="Strong"/>
          <w:rFonts w:ascii="Times New Roman" w:hAnsi="Times New Roman" w:cs="B Mitra"/>
          <w:b/>
          <w:bCs/>
          <w:rtl/>
        </w:rPr>
        <w:t xml:space="preserve"> کلیدی</w:t>
      </w:r>
      <w:bookmarkEnd w:id="3"/>
    </w:p>
    <w:p w14:paraId="09228D13" w14:textId="77777777" w:rsidR="00114C5B" w:rsidRPr="00A32028" w:rsidRDefault="00114C5B" w:rsidP="00A32028">
      <w:pPr>
        <w:pStyle w:val="break-words"/>
        <w:bidi/>
        <w:spacing w:before="0" w:beforeAutospacing="0" w:after="0" w:afterAutospacing="0"/>
        <w:jc w:val="both"/>
        <w:rPr>
          <w:rFonts w:cs="B Mitra"/>
          <w:szCs w:val="28"/>
        </w:rPr>
      </w:pPr>
      <w:r w:rsidRPr="00A32028">
        <w:rPr>
          <w:rFonts w:cs="B Mitra"/>
          <w:szCs w:val="28"/>
          <w:rtl/>
        </w:rPr>
        <w:t>بر اساس تجربیات واقعی و گزارش‌های عملیاتی</w:t>
      </w:r>
      <w:r w:rsidRPr="00A32028">
        <w:rPr>
          <w:rFonts w:cs="B Mitra"/>
          <w:szCs w:val="28"/>
        </w:rPr>
        <w:t>:</w:t>
      </w:r>
    </w:p>
    <w:p w14:paraId="0D8ABCFD" w14:textId="77777777" w:rsidR="00114C5B" w:rsidRPr="00A32028" w:rsidRDefault="00114C5B" w:rsidP="00A32028">
      <w:pPr>
        <w:pStyle w:val="break-words"/>
        <w:numPr>
          <w:ilvl w:val="0"/>
          <w:numId w:val="1"/>
        </w:numPr>
        <w:bidi/>
        <w:spacing w:before="0" w:beforeAutospacing="0"/>
        <w:jc w:val="both"/>
        <w:rPr>
          <w:rFonts w:cs="B Mitra"/>
          <w:szCs w:val="28"/>
        </w:rPr>
      </w:pPr>
      <w:r w:rsidRPr="00A32028">
        <w:rPr>
          <w:rFonts w:cs="B Mitra"/>
          <w:szCs w:val="28"/>
          <w:rtl/>
        </w:rPr>
        <w:t>بیماران بدون تریاژ اولیه توسط اورژانس پیش‌بیمارستانی</w:t>
      </w:r>
      <w:r w:rsidRPr="00A32028">
        <w:rPr>
          <w:rFonts w:cs="B Mitra"/>
          <w:szCs w:val="28"/>
        </w:rPr>
        <w:t xml:space="preserve"> (EMS) </w:t>
      </w:r>
      <w:r w:rsidRPr="00A32028">
        <w:rPr>
          <w:rFonts w:cs="B Mitra"/>
          <w:szCs w:val="28"/>
          <w:rtl/>
        </w:rPr>
        <w:t>خود را به بخش اورژانس می‌رسانند</w:t>
      </w:r>
      <w:r w:rsidRPr="00A32028">
        <w:rPr>
          <w:rFonts w:cs="B Mitra"/>
          <w:szCs w:val="28"/>
        </w:rPr>
        <w:t>.</w:t>
      </w:r>
    </w:p>
    <w:p w14:paraId="1E80FA66"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بیماران با شرایط بحرانی دیرتر از بیماران با وضعیت پایدارتر می‌رسند</w:t>
      </w:r>
      <w:r w:rsidRPr="00A32028">
        <w:rPr>
          <w:rFonts w:cs="B Mitra"/>
          <w:szCs w:val="28"/>
        </w:rPr>
        <w:t>.</w:t>
      </w:r>
    </w:p>
    <w:p w14:paraId="5512CF47"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بیماران با آسیب‌های کمتر ممکن است به بیمارستان‌های دورتر از محل حادثه مراجعه کنند</w:t>
      </w:r>
      <w:r w:rsidRPr="00A32028">
        <w:rPr>
          <w:rFonts w:cs="B Mitra"/>
          <w:szCs w:val="28"/>
        </w:rPr>
        <w:t>.</w:t>
      </w:r>
    </w:p>
    <w:p w14:paraId="4DA6C7C9"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اعضای خانواده و قربانیان ممکن است از هم جدا شوند</w:t>
      </w:r>
      <w:r w:rsidRPr="00A32028">
        <w:rPr>
          <w:rFonts w:cs="B Mitra"/>
          <w:szCs w:val="28"/>
        </w:rPr>
        <w:t>.</w:t>
      </w:r>
    </w:p>
    <w:p w14:paraId="124B4091"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برخی قربانیان نیاز به مراقبت‌های تخصصی (مانند سوختگی، تروما، اطفال، زنان و زایمان) دارند</w:t>
      </w:r>
      <w:r w:rsidRPr="00A32028">
        <w:rPr>
          <w:rFonts w:cs="B Mitra"/>
          <w:szCs w:val="28"/>
        </w:rPr>
        <w:t>.</w:t>
      </w:r>
    </w:p>
    <w:p w14:paraId="6BF8A648"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آسیب‌های داخلی ممکن است با تأخیر تشخیص داده شوند</w:t>
      </w:r>
      <w:r w:rsidRPr="00A32028">
        <w:rPr>
          <w:rFonts w:cs="B Mitra"/>
          <w:szCs w:val="28"/>
        </w:rPr>
        <w:t>.</w:t>
      </w:r>
    </w:p>
    <w:p w14:paraId="3D100D6B" w14:textId="77777777" w:rsidR="00114C5B" w:rsidRDefault="00114C5B" w:rsidP="00A32028">
      <w:pPr>
        <w:pStyle w:val="break-words"/>
        <w:numPr>
          <w:ilvl w:val="0"/>
          <w:numId w:val="1"/>
        </w:numPr>
        <w:bidi/>
        <w:jc w:val="both"/>
        <w:rPr>
          <w:rFonts w:cs="B Mitra"/>
          <w:szCs w:val="28"/>
        </w:rPr>
      </w:pPr>
      <w:r w:rsidRPr="00A32028">
        <w:rPr>
          <w:rFonts w:cs="B Mitra"/>
          <w:szCs w:val="28"/>
          <w:rtl/>
        </w:rPr>
        <w:t>اکثر بیماران آسیب‌های بحرانی ندارند</w:t>
      </w:r>
      <w:r w:rsidRPr="00A32028">
        <w:rPr>
          <w:rFonts w:cs="B Mitra"/>
          <w:szCs w:val="28"/>
        </w:rPr>
        <w:t>.</w:t>
      </w:r>
    </w:p>
    <w:p w14:paraId="4F6E8F0E" w14:textId="32D61B68" w:rsidR="003E0BE2" w:rsidRDefault="003E0BE2" w:rsidP="003E0BE2">
      <w:pPr>
        <w:pStyle w:val="break-words"/>
        <w:numPr>
          <w:ilvl w:val="0"/>
          <w:numId w:val="1"/>
        </w:numPr>
        <w:bidi/>
        <w:jc w:val="both"/>
        <w:rPr>
          <w:rFonts w:cs="B Mitra"/>
          <w:szCs w:val="28"/>
        </w:rPr>
      </w:pPr>
      <w:r>
        <w:rPr>
          <w:rFonts w:cs="B Mitra" w:hint="cs"/>
          <w:szCs w:val="28"/>
          <w:rtl/>
        </w:rPr>
        <w:t>حضور فعال ارائه دهندگان مراقبتهای بحرانی حاد به بیماران ترومایی (پزشکان متخصص طب اورژانس) در بخش اورژانس بیمارستان با کاهش مرگ ومیر بیمارستانی مصدومین ارتباط دارد</w:t>
      </w:r>
      <w:r>
        <w:rPr>
          <w:rStyle w:val="FootnoteReference"/>
          <w:rFonts w:cs="B Mitra"/>
          <w:szCs w:val="28"/>
          <w:rtl/>
        </w:rPr>
        <w:footnoteReference w:id="3"/>
      </w:r>
      <w:r>
        <w:rPr>
          <w:rFonts w:cs="B Mitra" w:hint="cs"/>
          <w:szCs w:val="28"/>
          <w:rtl/>
        </w:rPr>
        <w:t>.</w:t>
      </w:r>
    </w:p>
    <w:p w14:paraId="5DA69535" w14:textId="0F1514FC" w:rsidR="003E0BE2" w:rsidRDefault="003E0BE2" w:rsidP="003E0BE2">
      <w:pPr>
        <w:pStyle w:val="break-words"/>
        <w:numPr>
          <w:ilvl w:val="0"/>
          <w:numId w:val="1"/>
        </w:numPr>
        <w:bidi/>
        <w:jc w:val="both"/>
        <w:rPr>
          <w:rFonts w:cs="B Mitra"/>
          <w:szCs w:val="28"/>
        </w:rPr>
      </w:pPr>
      <w:r>
        <w:rPr>
          <w:rFonts w:cs="B Mitra" w:hint="cs"/>
          <w:szCs w:val="28"/>
          <w:rtl/>
        </w:rPr>
        <w:t>ارائه مراقبتهای بحرانی حاد به بیماران بدحال بر اساس سطح بندی تریاژ بیمار در صحنه و بیمارستان متفاوت است.</w:t>
      </w:r>
    </w:p>
    <w:p w14:paraId="4AC150AE" w14:textId="63B89CC1" w:rsidR="003E0BE2" w:rsidRPr="003E0BE2" w:rsidRDefault="003E0BE2" w:rsidP="003E0BE2">
      <w:pPr>
        <w:pStyle w:val="break-words"/>
        <w:numPr>
          <w:ilvl w:val="0"/>
          <w:numId w:val="1"/>
        </w:numPr>
        <w:bidi/>
        <w:jc w:val="both"/>
        <w:rPr>
          <w:rFonts w:cs="B Mitra"/>
          <w:szCs w:val="28"/>
        </w:rPr>
      </w:pPr>
      <w:r>
        <w:rPr>
          <w:rFonts w:cs="B Mitra" w:hint="cs"/>
          <w:szCs w:val="28"/>
          <w:rtl/>
          <w:lang w:bidi="fa-IR"/>
        </w:rPr>
        <w:t>بسیاری از اقدامات جراحی اولیه برای مصدومین ترومایی جهت کنترل آسیبهای کشنده و بالقوه کشنده است و نه الزاما درمان قطعی آنها.</w:t>
      </w:r>
      <w:r>
        <w:rPr>
          <w:rStyle w:val="FootnoteReference"/>
          <w:rFonts w:cs="B Mitra"/>
          <w:szCs w:val="28"/>
          <w:rtl/>
          <w:lang w:bidi="fa-IR"/>
        </w:rPr>
        <w:footnoteReference w:id="4"/>
      </w:r>
    </w:p>
    <w:p w14:paraId="2BDFA60D" w14:textId="3C628967" w:rsidR="00114C5B" w:rsidRPr="00A32028" w:rsidRDefault="00114C5B" w:rsidP="00606393">
      <w:pPr>
        <w:pStyle w:val="Heading1"/>
        <w:bidi/>
        <w:spacing w:line="240" w:lineRule="auto"/>
        <w:jc w:val="both"/>
        <w:rPr>
          <w:rFonts w:ascii="Times New Roman" w:hAnsi="Times New Roman" w:cs="B Mitra"/>
        </w:rPr>
      </w:pPr>
      <w:bookmarkStart w:id="4" w:name="_Toc200357139"/>
      <w:r w:rsidRPr="00A32028">
        <w:rPr>
          <w:rStyle w:val="Strong"/>
          <w:rFonts w:ascii="Times New Roman" w:hAnsi="Times New Roman" w:cs="B Mitra"/>
          <w:b/>
          <w:bCs/>
          <w:rtl/>
        </w:rPr>
        <w:t xml:space="preserve">چالش‌های حوادث </w:t>
      </w:r>
      <w:r w:rsidR="00606393">
        <w:rPr>
          <w:rStyle w:val="Strong"/>
          <w:rFonts w:ascii="Times New Roman" w:hAnsi="Times New Roman" w:cs="B Mitra" w:hint="cs"/>
          <w:b/>
          <w:bCs/>
          <w:rtl/>
        </w:rPr>
        <w:t>انفجاری</w:t>
      </w:r>
      <w:r w:rsidRPr="00A32028">
        <w:rPr>
          <w:rStyle w:val="Strong"/>
          <w:rFonts w:ascii="Times New Roman" w:hAnsi="Times New Roman" w:cs="B Mitra"/>
          <w:b/>
          <w:bCs/>
          <w:rtl/>
        </w:rPr>
        <w:t xml:space="preserve"> با مصدومین انبوه</w:t>
      </w:r>
      <w:bookmarkEnd w:id="4"/>
    </w:p>
    <w:p w14:paraId="3DF214F1" w14:textId="77777777" w:rsidR="00114C5B" w:rsidRPr="00A32028" w:rsidRDefault="00114C5B" w:rsidP="00A32028">
      <w:pPr>
        <w:pStyle w:val="Heading2"/>
        <w:bidi/>
        <w:spacing w:line="240" w:lineRule="auto"/>
        <w:jc w:val="both"/>
        <w:rPr>
          <w:rFonts w:cs="B Mitra"/>
        </w:rPr>
      </w:pPr>
      <w:bookmarkStart w:id="5" w:name="_Toc200357140"/>
      <w:r w:rsidRPr="00A32028">
        <w:rPr>
          <w:rStyle w:val="Strong"/>
          <w:rFonts w:cs="B Mitra"/>
          <w:b/>
          <w:bCs/>
          <w:rtl/>
          <w:lang w:bidi="fa-IR"/>
        </w:rPr>
        <w:t>۱</w:t>
      </w:r>
      <w:r w:rsidRPr="00A32028">
        <w:rPr>
          <w:rStyle w:val="Strong"/>
          <w:rFonts w:cs="B Mitra"/>
          <w:b/>
          <w:bCs/>
        </w:rPr>
        <w:t xml:space="preserve">. </w:t>
      </w:r>
      <w:r w:rsidRPr="00A32028">
        <w:rPr>
          <w:rStyle w:val="Strong"/>
          <w:rFonts w:cs="B Mitra"/>
          <w:b/>
          <w:bCs/>
          <w:rtl/>
        </w:rPr>
        <w:t>کمبود منابع حیاتی</w:t>
      </w:r>
      <w:bookmarkEnd w:id="5"/>
    </w:p>
    <w:p w14:paraId="0B1A41B0" w14:textId="77777777" w:rsidR="00114C5B" w:rsidRPr="00A32028" w:rsidRDefault="00114C5B" w:rsidP="00A32028">
      <w:pPr>
        <w:pStyle w:val="break-words"/>
        <w:numPr>
          <w:ilvl w:val="0"/>
          <w:numId w:val="2"/>
        </w:numPr>
        <w:bidi/>
        <w:spacing w:before="0" w:beforeAutospacing="0"/>
        <w:jc w:val="both"/>
        <w:rPr>
          <w:rFonts w:cs="B Mitra"/>
          <w:szCs w:val="28"/>
        </w:rPr>
      </w:pPr>
      <w:r w:rsidRPr="00A32028">
        <w:rPr>
          <w:rStyle w:val="Strong"/>
          <w:rFonts w:cs="B Mitra"/>
          <w:szCs w:val="28"/>
          <w:rtl/>
        </w:rPr>
        <w:t>فشار بر سه حوزه اصلی</w:t>
      </w:r>
      <w:r w:rsidRPr="00A32028">
        <w:rPr>
          <w:rStyle w:val="Strong"/>
          <w:rFonts w:cs="B Mitra"/>
          <w:szCs w:val="28"/>
        </w:rPr>
        <w:t>:</w:t>
      </w:r>
      <w:r w:rsidRPr="00A32028">
        <w:rPr>
          <w:rFonts w:cs="B Mitra"/>
          <w:szCs w:val="28"/>
        </w:rPr>
        <w:t xml:space="preserve"> </w:t>
      </w:r>
      <w:r w:rsidRPr="00A32028">
        <w:rPr>
          <w:rFonts w:cs="B Mitra"/>
          <w:szCs w:val="28"/>
          <w:rtl/>
        </w:rPr>
        <w:t>فضا، پرسنل و تجهیزات</w:t>
      </w:r>
    </w:p>
    <w:p w14:paraId="0956B224" w14:textId="7F205BB7" w:rsidR="00114C5B" w:rsidRPr="00A32028" w:rsidRDefault="00114C5B" w:rsidP="00A32028">
      <w:pPr>
        <w:pStyle w:val="break-words"/>
        <w:numPr>
          <w:ilvl w:val="0"/>
          <w:numId w:val="2"/>
        </w:numPr>
        <w:bidi/>
        <w:jc w:val="both"/>
        <w:rPr>
          <w:rFonts w:cs="B Mitra"/>
          <w:szCs w:val="28"/>
        </w:rPr>
      </w:pPr>
      <w:bookmarkStart w:id="6" w:name="OLE_LINK21"/>
      <w:bookmarkStart w:id="7" w:name="OLE_LINK22"/>
      <w:r w:rsidRPr="00A32028">
        <w:rPr>
          <w:rStyle w:val="Strong"/>
          <w:rFonts w:cs="B Mitra"/>
          <w:szCs w:val="28"/>
          <w:rtl/>
        </w:rPr>
        <w:lastRenderedPageBreak/>
        <w:t xml:space="preserve">منابع محدودشونده </w:t>
      </w:r>
      <w:bookmarkEnd w:id="6"/>
      <w:bookmarkEnd w:id="7"/>
      <w:r w:rsidRPr="00A32028">
        <w:rPr>
          <w:rStyle w:val="Strong"/>
          <w:rFonts w:cs="B Mitra"/>
          <w:szCs w:val="28"/>
          <w:rtl/>
        </w:rPr>
        <w:t>در حوادث انفجاری</w:t>
      </w:r>
      <w:r w:rsidRPr="00A32028">
        <w:rPr>
          <w:rFonts w:cs="B Mitra"/>
          <w:szCs w:val="28"/>
          <w:rtl/>
        </w:rPr>
        <w:t xml:space="preserve"> </w:t>
      </w:r>
      <w:r w:rsidRPr="00A32028">
        <w:rPr>
          <w:rFonts w:cs="B Mitra"/>
          <w:szCs w:val="28"/>
        </w:rPr>
        <w:t>)</w:t>
      </w:r>
      <w:r w:rsidRPr="00A32028">
        <w:rPr>
          <w:rFonts w:cs="B Mitra"/>
          <w:szCs w:val="28"/>
          <w:rtl/>
        </w:rPr>
        <w:t>بر اساس داده‌های گذشته‌نگر</w:t>
      </w:r>
      <w:r w:rsidRPr="00A32028">
        <w:rPr>
          <w:rFonts w:cs="B Mitra" w:hint="cs"/>
          <w:szCs w:val="28"/>
          <w:rtl/>
          <w:lang w:bidi="fa-IR"/>
        </w:rPr>
        <w:t>):</w:t>
      </w:r>
    </w:p>
    <w:p w14:paraId="176B8653" w14:textId="36D2070D" w:rsidR="00DC3C45" w:rsidRPr="00A32028" w:rsidRDefault="00DC3C45" w:rsidP="00A32028">
      <w:pPr>
        <w:pStyle w:val="Heading3"/>
        <w:bidi/>
        <w:spacing w:after="0" w:afterAutospacing="0"/>
        <w:rPr>
          <w:rtl/>
          <w:lang w:bidi="fa-IR"/>
        </w:rPr>
      </w:pPr>
      <w:bookmarkStart w:id="8" w:name="_Toc200357141"/>
      <w:r w:rsidRPr="00A32028">
        <w:rPr>
          <w:rStyle w:val="Strong"/>
          <w:rFonts w:cs="B Mitra" w:hint="cs"/>
          <w:b/>
          <w:bCs/>
          <w:rtl/>
        </w:rPr>
        <w:t xml:space="preserve">جدول 1: </w:t>
      </w:r>
      <w:r w:rsidR="00E45F22" w:rsidRPr="00A32028">
        <w:rPr>
          <w:rStyle w:val="Strong"/>
          <w:rFonts w:cs="B Mitra" w:hint="cs"/>
          <w:b/>
          <w:bCs/>
          <w:rtl/>
          <w:lang w:bidi="fa-IR"/>
        </w:rPr>
        <w:t>منابع</w:t>
      </w:r>
      <w:r w:rsidR="00E45F22" w:rsidRPr="00A32028">
        <w:rPr>
          <w:rStyle w:val="Strong"/>
          <w:rFonts w:cs="B Mitra"/>
          <w:b/>
          <w:bCs/>
          <w:rtl/>
          <w:lang w:bidi="fa-IR"/>
        </w:rPr>
        <w:t xml:space="preserve"> </w:t>
      </w:r>
      <w:r w:rsidR="00E45F22" w:rsidRPr="00A32028">
        <w:rPr>
          <w:rStyle w:val="Strong"/>
          <w:rFonts w:cs="B Mitra" w:hint="cs"/>
          <w:b/>
          <w:bCs/>
          <w:rtl/>
          <w:lang w:bidi="fa-IR"/>
        </w:rPr>
        <w:t>محدودشونده</w:t>
      </w:r>
      <w:r w:rsidR="00E45F22" w:rsidRPr="00A32028">
        <w:rPr>
          <w:rStyle w:val="Strong"/>
          <w:rFonts w:cs="B Mitra"/>
          <w:b/>
          <w:bCs/>
          <w:rtl/>
          <w:lang w:bidi="fa-IR"/>
        </w:rPr>
        <w:t xml:space="preserve"> </w:t>
      </w:r>
      <w:r w:rsidR="00E45F22" w:rsidRPr="00A32028">
        <w:rPr>
          <w:rStyle w:val="Strong"/>
          <w:rFonts w:cs="B Mitra" w:hint="cs"/>
          <w:b/>
          <w:bCs/>
          <w:rtl/>
          <w:lang w:bidi="fa-IR"/>
        </w:rPr>
        <w:t xml:space="preserve">در حوادث </w:t>
      </w:r>
      <w:r w:rsidRPr="00A32028">
        <w:rPr>
          <w:rStyle w:val="Strong"/>
          <w:rFonts w:cs="B Mitra"/>
          <w:b/>
          <w:bCs/>
          <w:rtl/>
          <w:lang w:bidi="fa-IR"/>
        </w:rPr>
        <w:t>با مصدوم</w:t>
      </w:r>
      <w:r w:rsidRPr="00A32028">
        <w:rPr>
          <w:rStyle w:val="Strong"/>
          <w:rFonts w:cs="B Mitra" w:hint="cs"/>
          <w:b/>
          <w:bCs/>
          <w:rtl/>
          <w:lang w:bidi="fa-IR"/>
        </w:rPr>
        <w:t>ی</w:t>
      </w:r>
      <w:r w:rsidRPr="00A32028">
        <w:rPr>
          <w:rStyle w:val="Strong"/>
          <w:rFonts w:cs="B Mitra" w:hint="eastAsia"/>
          <w:b/>
          <w:bCs/>
          <w:rtl/>
          <w:lang w:bidi="fa-IR"/>
        </w:rPr>
        <w:t>ن</w:t>
      </w:r>
      <w:r w:rsidRPr="00A32028">
        <w:rPr>
          <w:rStyle w:val="Strong"/>
          <w:rFonts w:cs="B Mitra"/>
          <w:b/>
          <w:bCs/>
          <w:rtl/>
          <w:lang w:bidi="fa-IR"/>
        </w:rPr>
        <w:t xml:space="preserve"> انبوه</w:t>
      </w:r>
      <w:bookmarkEnd w:id="8"/>
    </w:p>
    <w:tbl>
      <w:tblPr>
        <w:tblStyle w:val="GridTable4-Accent4"/>
        <w:tblW w:w="0" w:type="auto"/>
        <w:jc w:val="center"/>
        <w:tblLook w:val="04A0" w:firstRow="1" w:lastRow="0" w:firstColumn="1" w:lastColumn="0" w:noHBand="0" w:noVBand="1"/>
      </w:tblPr>
      <w:tblGrid>
        <w:gridCol w:w="6107"/>
        <w:gridCol w:w="2450"/>
        <w:gridCol w:w="793"/>
      </w:tblGrid>
      <w:tr w:rsidR="00114C5B" w:rsidRPr="00A32028" w14:paraId="69EAB255" w14:textId="661FD999" w:rsidTr="001455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FCC134" w14:textId="4C638A77" w:rsidR="00114C5B" w:rsidRPr="00A32028" w:rsidRDefault="00E45F22" w:rsidP="0014556C">
            <w:pPr>
              <w:bidi/>
              <w:jc w:val="center"/>
              <w:rPr>
                <w:rFonts w:ascii="Times New Roman" w:hAnsi="Times New Roman" w:cs="B Mitra"/>
                <w:b w:val="0"/>
                <w:bCs w:val="0"/>
                <w:color w:val="auto"/>
                <w:sz w:val="24"/>
                <w:szCs w:val="24"/>
              </w:rPr>
            </w:pPr>
            <w:r w:rsidRPr="00A32028">
              <w:rPr>
                <w:rStyle w:val="Strong"/>
                <w:rFonts w:ascii="Times New Roman" w:hAnsi="Times New Roman" w:cs="B Mitra" w:hint="cs"/>
                <w:b/>
                <w:bCs/>
                <w:color w:val="000000" w:themeColor="text1"/>
                <w:sz w:val="24"/>
                <w:szCs w:val="24"/>
                <w:rtl/>
              </w:rPr>
              <w:t>نمونه‌ها</w:t>
            </w:r>
          </w:p>
        </w:tc>
        <w:tc>
          <w:tcPr>
            <w:tcW w:w="0" w:type="auto"/>
            <w:vAlign w:val="center"/>
            <w:hideMark/>
          </w:tcPr>
          <w:p w14:paraId="448CD596" w14:textId="4881363B" w:rsidR="00114C5B" w:rsidRPr="00A32028" w:rsidRDefault="00E45F22" w:rsidP="0014556C">
            <w:pPr>
              <w:bidi/>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rPr>
            </w:pPr>
            <w:r w:rsidRPr="00A32028">
              <w:rPr>
                <w:rStyle w:val="Strong"/>
                <w:rFonts w:ascii="Times New Roman" w:hAnsi="Times New Roman" w:cs="B Mitra" w:hint="cs"/>
                <w:b/>
                <w:bCs/>
                <w:color w:val="auto"/>
                <w:sz w:val="24"/>
                <w:szCs w:val="24"/>
                <w:rtl/>
              </w:rPr>
              <w:t>منابع تحت فشار</w:t>
            </w:r>
          </w:p>
        </w:tc>
        <w:tc>
          <w:tcPr>
            <w:tcW w:w="0" w:type="auto"/>
            <w:vAlign w:val="center"/>
          </w:tcPr>
          <w:p w14:paraId="6EEBADA7" w14:textId="70F07266" w:rsidR="00114C5B" w:rsidRPr="00A32028" w:rsidRDefault="00114C5B" w:rsidP="0014556C">
            <w:pPr>
              <w:bidi/>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color w:val="auto"/>
                <w:sz w:val="24"/>
                <w:szCs w:val="24"/>
                <w:rtl/>
              </w:rPr>
            </w:pPr>
            <w:r w:rsidRPr="00A32028">
              <w:rPr>
                <w:rStyle w:val="Strong"/>
                <w:rFonts w:ascii="Times New Roman" w:hAnsi="Times New Roman" w:cs="B Mitra" w:hint="cs"/>
                <w:b/>
                <w:bCs/>
                <w:color w:val="auto"/>
                <w:sz w:val="24"/>
                <w:szCs w:val="24"/>
                <w:rtl/>
              </w:rPr>
              <w:t>ردیف</w:t>
            </w:r>
          </w:p>
        </w:tc>
      </w:tr>
      <w:tr w:rsidR="00E45F22" w:rsidRPr="00A32028" w14:paraId="328FA63A" w14:textId="6271DD05" w:rsidTr="00145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854B9" w14:textId="0E7D472A"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تخت‌های</w:t>
            </w:r>
            <w:r w:rsidRPr="00A32028">
              <w:rPr>
                <w:rFonts w:ascii="Times New Roman" w:hAnsi="Times New Roman" w:cs="B Mitra"/>
                <w:b w:val="0"/>
                <w:bCs w:val="0"/>
                <w:sz w:val="24"/>
                <w:szCs w:val="24"/>
              </w:rPr>
              <w:t>ICU</w:t>
            </w:r>
            <w:r w:rsidRPr="00A32028">
              <w:rPr>
                <w:rFonts w:ascii="Times New Roman" w:hAnsi="Times New Roman" w:cs="B Mitra" w:hint="cs"/>
                <w:b w:val="0"/>
                <w:bCs w:val="0"/>
                <w:sz w:val="24"/>
                <w:szCs w:val="24"/>
                <w:rtl/>
              </w:rPr>
              <w:t>، تخت‌های جراحی</w:t>
            </w:r>
          </w:p>
        </w:tc>
        <w:tc>
          <w:tcPr>
            <w:tcW w:w="0" w:type="auto"/>
            <w:vAlign w:val="center"/>
          </w:tcPr>
          <w:p w14:paraId="7F6721FB" w14:textId="70E9EB7D"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تخت‌های بیمارستانی</w:t>
            </w:r>
          </w:p>
        </w:tc>
        <w:tc>
          <w:tcPr>
            <w:tcW w:w="0" w:type="auto"/>
            <w:vAlign w:val="center"/>
          </w:tcPr>
          <w:p w14:paraId="453904AC" w14:textId="5361AD9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1</w:t>
            </w:r>
          </w:p>
        </w:tc>
      </w:tr>
      <w:tr w:rsidR="00E45F22" w:rsidRPr="00A32028" w14:paraId="5E918176" w14:textId="37751DFD" w:rsidTr="001455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E8C547" w14:textId="771FCB27"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دستگاه‌های تنفسی، پانسمان‌های پیشرفته</w:t>
            </w:r>
          </w:p>
        </w:tc>
        <w:tc>
          <w:tcPr>
            <w:tcW w:w="0" w:type="auto"/>
            <w:vAlign w:val="center"/>
          </w:tcPr>
          <w:p w14:paraId="3BE51633" w14:textId="58FC057B"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تجهیزات پزشکی</w:t>
            </w:r>
          </w:p>
        </w:tc>
        <w:tc>
          <w:tcPr>
            <w:tcW w:w="0" w:type="auto"/>
            <w:vAlign w:val="center"/>
          </w:tcPr>
          <w:p w14:paraId="230C5525" w14:textId="654C468D"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2</w:t>
            </w:r>
          </w:p>
        </w:tc>
      </w:tr>
      <w:tr w:rsidR="00E45F22" w:rsidRPr="00A32028" w14:paraId="21ED673A" w14:textId="2B2B24F0" w:rsidTr="00145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206B08" w14:textId="3F8F8FD9"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جراحان، متخصصان</w:t>
            </w:r>
            <w:r w:rsidR="003E0BE2">
              <w:rPr>
                <w:rFonts w:ascii="Times New Roman" w:hAnsi="Times New Roman" w:cs="B Mitra" w:hint="cs"/>
                <w:b w:val="0"/>
                <w:bCs w:val="0"/>
                <w:sz w:val="24"/>
                <w:szCs w:val="24"/>
                <w:rtl/>
              </w:rPr>
              <w:t xml:space="preserve"> طب اورژانس و</w:t>
            </w:r>
            <w:r w:rsidRPr="00A32028">
              <w:rPr>
                <w:rFonts w:ascii="Times New Roman" w:hAnsi="Times New Roman" w:cs="B Mitra" w:hint="cs"/>
                <w:b w:val="0"/>
                <w:bCs w:val="0"/>
                <w:sz w:val="24"/>
                <w:szCs w:val="24"/>
                <w:rtl/>
              </w:rPr>
              <w:t xml:space="preserve"> بیهوشی، پرستاران </w:t>
            </w:r>
            <w:r w:rsidRPr="00A32028">
              <w:rPr>
                <w:rFonts w:ascii="Times New Roman" w:hAnsi="Times New Roman" w:cs="B Mitra"/>
                <w:b w:val="0"/>
                <w:bCs w:val="0"/>
                <w:sz w:val="24"/>
                <w:szCs w:val="24"/>
              </w:rPr>
              <w:t xml:space="preserve"> ICU</w:t>
            </w:r>
          </w:p>
        </w:tc>
        <w:tc>
          <w:tcPr>
            <w:tcW w:w="0" w:type="auto"/>
            <w:vAlign w:val="center"/>
          </w:tcPr>
          <w:p w14:paraId="69B6B93E" w14:textId="488D2B7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پرسنل تخصص</w:t>
            </w:r>
            <w:r w:rsidR="003E0BE2">
              <w:rPr>
                <w:rFonts w:ascii="Times New Roman" w:hAnsi="Times New Roman" w:cs="B Mitra" w:hint="cs"/>
                <w:sz w:val="24"/>
                <w:szCs w:val="24"/>
                <w:rtl/>
              </w:rPr>
              <w:t>ی</w:t>
            </w:r>
          </w:p>
        </w:tc>
        <w:tc>
          <w:tcPr>
            <w:tcW w:w="0" w:type="auto"/>
            <w:vAlign w:val="center"/>
          </w:tcPr>
          <w:p w14:paraId="3134E361" w14:textId="3A3B75E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3</w:t>
            </w:r>
          </w:p>
        </w:tc>
      </w:tr>
      <w:tr w:rsidR="00E45F22" w:rsidRPr="00A32028" w14:paraId="536D97ED" w14:textId="5503D20F" w:rsidTr="001455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9DDE89" w14:textId="3437997B"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بخش اورژانس، اتاق‌های عمل</w:t>
            </w:r>
          </w:p>
        </w:tc>
        <w:tc>
          <w:tcPr>
            <w:tcW w:w="0" w:type="auto"/>
            <w:vAlign w:val="center"/>
          </w:tcPr>
          <w:p w14:paraId="626EE5AA" w14:textId="460095D9"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فضای فیزیکی</w:t>
            </w:r>
          </w:p>
        </w:tc>
        <w:tc>
          <w:tcPr>
            <w:tcW w:w="0" w:type="auto"/>
            <w:vAlign w:val="center"/>
          </w:tcPr>
          <w:p w14:paraId="0E9E70C7" w14:textId="1625E65F"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4</w:t>
            </w:r>
          </w:p>
        </w:tc>
      </w:tr>
    </w:tbl>
    <w:p w14:paraId="2E6A51E4" w14:textId="77777777" w:rsidR="00114C5B" w:rsidRPr="00A32028" w:rsidRDefault="00114C5B" w:rsidP="00A32028">
      <w:pPr>
        <w:pStyle w:val="Heading2"/>
        <w:bidi/>
        <w:spacing w:line="240" w:lineRule="auto"/>
        <w:jc w:val="both"/>
        <w:rPr>
          <w:rFonts w:cs="B Mitra"/>
        </w:rPr>
      </w:pPr>
      <w:bookmarkStart w:id="9" w:name="_Toc200357142"/>
      <w:r w:rsidRPr="00A32028">
        <w:rPr>
          <w:rStyle w:val="Strong"/>
          <w:rFonts w:cs="B Mitra"/>
          <w:b/>
          <w:bCs/>
          <w:rtl/>
          <w:lang w:bidi="fa-IR"/>
        </w:rPr>
        <w:t>۲</w:t>
      </w:r>
      <w:r w:rsidRPr="00A32028">
        <w:rPr>
          <w:rStyle w:val="Strong"/>
          <w:rFonts w:cs="B Mitra"/>
          <w:b/>
          <w:bCs/>
        </w:rPr>
        <w:t xml:space="preserve">. </w:t>
      </w:r>
      <w:r w:rsidRPr="00A32028">
        <w:rPr>
          <w:rStyle w:val="Strong"/>
          <w:rFonts w:cs="B Mitra"/>
          <w:b/>
          <w:bCs/>
          <w:rtl/>
        </w:rPr>
        <w:t>تهدیدات امنیتی</w:t>
      </w:r>
      <w:bookmarkEnd w:id="9"/>
    </w:p>
    <w:p w14:paraId="3FD455CB" w14:textId="77777777" w:rsidR="00114C5B" w:rsidRPr="00A32028" w:rsidRDefault="00114C5B" w:rsidP="00A32028">
      <w:pPr>
        <w:pStyle w:val="break-words"/>
        <w:numPr>
          <w:ilvl w:val="0"/>
          <w:numId w:val="3"/>
        </w:numPr>
        <w:bidi/>
        <w:spacing w:before="0" w:beforeAutospacing="0"/>
        <w:jc w:val="both"/>
        <w:rPr>
          <w:rFonts w:cs="B Mitra"/>
          <w:szCs w:val="28"/>
        </w:rPr>
      </w:pPr>
      <w:r w:rsidRPr="00A32028">
        <w:rPr>
          <w:rFonts w:cs="B Mitra"/>
          <w:szCs w:val="28"/>
          <w:rtl/>
        </w:rPr>
        <w:t>احتمال حمله ثانویه به بیمارستان‌ها در حملات تروریستی</w:t>
      </w:r>
    </w:p>
    <w:p w14:paraId="4FEC2EE7" w14:textId="77777777" w:rsidR="00114C5B" w:rsidRPr="00A32028" w:rsidRDefault="00114C5B" w:rsidP="00A32028">
      <w:pPr>
        <w:pStyle w:val="break-words"/>
        <w:numPr>
          <w:ilvl w:val="0"/>
          <w:numId w:val="3"/>
        </w:numPr>
        <w:bidi/>
        <w:jc w:val="both"/>
        <w:rPr>
          <w:rFonts w:cs="B Mitra"/>
          <w:szCs w:val="28"/>
        </w:rPr>
      </w:pPr>
      <w:r w:rsidRPr="00A32028">
        <w:rPr>
          <w:rStyle w:val="Strong"/>
          <w:rFonts w:cs="B Mitra"/>
          <w:szCs w:val="28"/>
          <w:rtl/>
        </w:rPr>
        <w:t>نیاز به افزایش امنیت برای</w:t>
      </w:r>
      <w:r w:rsidRPr="00A32028">
        <w:rPr>
          <w:rStyle w:val="Strong"/>
          <w:rFonts w:cs="B Mitra"/>
          <w:szCs w:val="28"/>
        </w:rPr>
        <w:t>:</w:t>
      </w:r>
      <w:r w:rsidRPr="00A32028">
        <w:rPr>
          <w:rFonts w:cs="B Mitra"/>
          <w:szCs w:val="28"/>
        </w:rPr>
        <w:t xml:space="preserve"> </w:t>
      </w:r>
    </w:p>
    <w:p w14:paraId="32D02BCF"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محدود کردن نقاط دسترسی</w:t>
      </w:r>
    </w:p>
    <w:p w14:paraId="772D8082"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مدیریت بیماران و پرسنل در داخل بیمارستان</w:t>
      </w:r>
    </w:p>
    <w:p w14:paraId="27A7F30A"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غربالگری وسایل نقلیه اورژانس، بیماران و بازدیدکنندگان برای دستگاه‌های انفجاری ثانویه</w:t>
      </w:r>
    </w:p>
    <w:p w14:paraId="71238B31" w14:textId="3310E09F" w:rsidR="00114C5B" w:rsidRPr="00A32028" w:rsidRDefault="00114C5B" w:rsidP="00A32028">
      <w:pPr>
        <w:pStyle w:val="Heading2"/>
        <w:bidi/>
        <w:spacing w:line="240" w:lineRule="auto"/>
        <w:jc w:val="both"/>
        <w:rPr>
          <w:rFonts w:cs="B Mitra"/>
        </w:rPr>
      </w:pPr>
      <w:bookmarkStart w:id="10" w:name="_Toc200357143"/>
      <w:r w:rsidRPr="00A32028">
        <w:rPr>
          <w:rStyle w:val="Strong"/>
          <w:rFonts w:cs="B Mitra"/>
          <w:b/>
          <w:bCs/>
          <w:rtl/>
          <w:lang w:bidi="fa-IR"/>
        </w:rPr>
        <w:t>۳</w:t>
      </w:r>
      <w:r w:rsidRPr="00A32028">
        <w:rPr>
          <w:rStyle w:val="Strong"/>
          <w:rFonts w:cs="B Mitra"/>
          <w:b/>
          <w:bCs/>
        </w:rPr>
        <w:t xml:space="preserve">. </w:t>
      </w:r>
      <w:r w:rsidRPr="00A32028">
        <w:rPr>
          <w:rStyle w:val="Strong"/>
          <w:rFonts w:cs="B Mitra"/>
          <w:b/>
          <w:bCs/>
          <w:rtl/>
        </w:rPr>
        <w:t>خطرات مواد خطرناک</w:t>
      </w:r>
      <w:r w:rsidR="000E0DD5">
        <w:rPr>
          <w:rStyle w:val="FootnoteReference"/>
          <w:rFonts w:cs="B Mitra"/>
          <w:rtl/>
        </w:rPr>
        <w:footnoteReference w:id="5"/>
      </w:r>
      <w:r w:rsidRPr="00A32028">
        <w:rPr>
          <w:rStyle w:val="Strong"/>
          <w:rFonts w:cs="B Mitra"/>
          <w:b/>
          <w:bCs/>
        </w:rPr>
        <w:t xml:space="preserve"> </w:t>
      </w:r>
      <w:bookmarkEnd w:id="10"/>
    </w:p>
    <w:p w14:paraId="7B9FB85B" w14:textId="77777777" w:rsidR="00114C5B" w:rsidRPr="00A32028" w:rsidRDefault="00114C5B" w:rsidP="00A32028">
      <w:pPr>
        <w:pStyle w:val="break-words"/>
        <w:numPr>
          <w:ilvl w:val="0"/>
          <w:numId w:val="4"/>
        </w:numPr>
        <w:bidi/>
        <w:spacing w:before="0" w:beforeAutospacing="0"/>
        <w:jc w:val="both"/>
        <w:rPr>
          <w:rFonts w:cs="B Mitra"/>
          <w:szCs w:val="28"/>
        </w:rPr>
      </w:pPr>
      <w:r w:rsidRPr="00A32028">
        <w:rPr>
          <w:rFonts w:cs="B Mitra"/>
          <w:szCs w:val="28"/>
          <w:rtl/>
        </w:rPr>
        <w:t>احتمال آلودگی شیمیایی، بیولوژیکی یا رادیواکتیو پس از انفجار</w:t>
      </w:r>
    </w:p>
    <w:p w14:paraId="39706814" w14:textId="77777777" w:rsidR="00114C5B" w:rsidRPr="00A32028" w:rsidRDefault="00114C5B" w:rsidP="00A32028">
      <w:pPr>
        <w:pStyle w:val="break-words"/>
        <w:numPr>
          <w:ilvl w:val="0"/>
          <w:numId w:val="4"/>
        </w:numPr>
        <w:bidi/>
        <w:jc w:val="both"/>
        <w:rPr>
          <w:rFonts w:cs="B Mitra"/>
          <w:szCs w:val="28"/>
        </w:rPr>
      </w:pPr>
      <w:r w:rsidRPr="00A32028">
        <w:rPr>
          <w:rFonts w:cs="B Mitra"/>
          <w:szCs w:val="28"/>
          <w:rtl/>
        </w:rPr>
        <w:t>نیاز به ایستگاه‌های آلودگی‌زدایی برای رفع آلودگی مصدومین و محافظت از کارکنان بیمارستان</w:t>
      </w:r>
    </w:p>
    <w:p w14:paraId="2855AC32" w14:textId="6B4CB109" w:rsidR="00114C5B" w:rsidRPr="00A32028" w:rsidRDefault="00114C5B" w:rsidP="00A32028">
      <w:pPr>
        <w:pStyle w:val="break-words"/>
        <w:numPr>
          <w:ilvl w:val="0"/>
          <w:numId w:val="4"/>
        </w:numPr>
        <w:bidi/>
        <w:jc w:val="both"/>
        <w:rPr>
          <w:rFonts w:cs="B Mitra"/>
          <w:szCs w:val="28"/>
        </w:rPr>
      </w:pPr>
      <w:r w:rsidRPr="00A32028">
        <w:rPr>
          <w:rFonts w:cs="B Mitra"/>
          <w:szCs w:val="28"/>
          <w:rtl/>
        </w:rPr>
        <w:t>فشار مضاعف بر منابع به دلیل نیاز به تجهیزات و پرسنل اضافی و ویژه</w:t>
      </w:r>
      <w:r w:rsidR="00E45F22" w:rsidRPr="00A32028">
        <w:rPr>
          <w:rFonts w:cs="B Mitra" w:hint="cs"/>
          <w:szCs w:val="28"/>
          <w:rtl/>
        </w:rPr>
        <w:t xml:space="preserve"> </w:t>
      </w:r>
      <w:r w:rsidRPr="00A32028">
        <w:rPr>
          <w:rFonts w:cs="B Mitra"/>
          <w:szCs w:val="28"/>
          <w:rtl/>
        </w:rPr>
        <w:t>مانند تیم‌های</w:t>
      </w:r>
      <w:r w:rsidR="00E45F22" w:rsidRPr="00A32028">
        <w:rPr>
          <w:rFonts w:cs="B Mitra" w:hint="cs"/>
          <w:szCs w:val="28"/>
          <w:rtl/>
        </w:rPr>
        <w:t xml:space="preserve"> </w:t>
      </w:r>
      <w:r w:rsidR="00E45F22" w:rsidRPr="00A32028">
        <w:rPr>
          <w:rFonts w:cs="B Mitra"/>
          <w:szCs w:val="28"/>
        </w:rPr>
        <w:t>Hazmat</w:t>
      </w:r>
    </w:p>
    <w:p w14:paraId="79BBC756" w14:textId="1CCE4839" w:rsidR="00114C5B" w:rsidRPr="00A32028" w:rsidRDefault="00114C5B" w:rsidP="00A32028">
      <w:pPr>
        <w:pStyle w:val="Heading1"/>
        <w:bidi/>
        <w:spacing w:line="240" w:lineRule="auto"/>
        <w:jc w:val="both"/>
        <w:rPr>
          <w:rFonts w:ascii="Times New Roman" w:hAnsi="Times New Roman" w:cs="B Mitra"/>
        </w:rPr>
      </w:pPr>
      <w:bookmarkStart w:id="11" w:name="_Toc200357144"/>
      <w:r w:rsidRPr="00A32028">
        <w:rPr>
          <w:rStyle w:val="Strong"/>
          <w:rFonts w:ascii="Times New Roman" w:hAnsi="Times New Roman" w:cs="B Mitra"/>
          <w:b/>
          <w:bCs/>
          <w:rtl/>
        </w:rPr>
        <w:t>راهکارهای مدیریتی</w:t>
      </w:r>
      <w:bookmarkEnd w:id="11"/>
    </w:p>
    <w:p w14:paraId="33DB31E4" w14:textId="428F4C3D" w:rsidR="00114C5B" w:rsidRPr="00A32028" w:rsidRDefault="00114C5B" w:rsidP="00A32028">
      <w:pPr>
        <w:pStyle w:val="Heading2"/>
        <w:bidi/>
        <w:spacing w:line="240" w:lineRule="auto"/>
        <w:jc w:val="both"/>
        <w:rPr>
          <w:rFonts w:cs="B Mitra"/>
        </w:rPr>
      </w:pPr>
      <w:bookmarkStart w:id="12" w:name="_Toc200357145"/>
      <w:r w:rsidRPr="00A32028">
        <w:rPr>
          <w:rStyle w:val="Strong"/>
          <w:rFonts w:cs="B Mitra"/>
          <w:b/>
          <w:bCs/>
          <w:rtl/>
          <w:lang w:bidi="fa-IR"/>
        </w:rPr>
        <w:t>۱</w:t>
      </w:r>
      <w:r w:rsidR="00C52634" w:rsidRPr="00A32028">
        <w:rPr>
          <w:rStyle w:val="Strong"/>
          <w:rFonts w:cs="B Mitra" w:hint="cs"/>
          <w:b/>
          <w:bCs/>
          <w:rtl/>
        </w:rPr>
        <w:t xml:space="preserve">. </w:t>
      </w:r>
      <w:r w:rsidRPr="00A32028">
        <w:rPr>
          <w:rStyle w:val="Strong"/>
          <w:rFonts w:cs="B Mitra"/>
          <w:b/>
          <w:bCs/>
          <w:rtl/>
        </w:rPr>
        <w:t>فعال‌ساز</w:t>
      </w:r>
      <w:r w:rsidR="00032FE7">
        <w:rPr>
          <w:rStyle w:val="Strong"/>
          <w:rFonts w:cs="B Mitra"/>
          <w:b/>
          <w:bCs/>
          <w:rtl/>
        </w:rPr>
        <w:t>ی سیستم فرماندهی حادثه بیمارستا</w:t>
      </w:r>
      <w:r w:rsidR="00032FE7">
        <w:rPr>
          <w:rStyle w:val="Strong"/>
          <w:rFonts w:cs="B Mitra" w:hint="cs"/>
          <w:b/>
          <w:bCs/>
          <w:rtl/>
        </w:rPr>
        <w:t>نی</w:t>
      </w:r>
      <w:r w:rsidR="000E0DD5">
        <w:rPr>
          <w:rStyle w:val="FootnoteReference"/>
          <w:rFonts w:cs="B Mitra"/>
          <w:rtl/>
        </w:rPr>
        <w:footnoteReference w:id="6"/>
      </w:r>
      <w:bookmarkEnd w:id="12"/>
    </w:p>
    <w:p w14:paraId="7B15D735" w14:textId="77777777" w:rsidR="00114C5B" w:rsidRPr="00A32028" w:rsidRDefault="00114C5B" w:rsidP="00A32028">
      <w:pPr>
        <w:pStyle w:val="break-words"/>
        <w:numPr>
          <w:ilvl w:val="0"/>
          <w:numId w:val="5"/>
        </w:numPr>
        <w:bidi/>
        <w:spacing w:before="0" w:beforeAutospacing="0"/>
        <w:jc w:val="both"/>
        <w:rPr>
          <w:rFonts w:cs="B Mitra"/>
          <w:szCs w:val="28"/>
        </w:rPr>
      </w:pPr>
      <w:r w:rsidRPr="00A32028">
        <w:rPr>
          <w:rFonts w:cs="B Mitra"/>
          <w:szCs w:val="28"/>
          <w:rtl/>
        </w:rPr>
        <w:t>استقرار ساختار فرماندهی واضح با نقش‌های تعریف‌شده</w:t>
      </w:r>
    </w:p>
    <w:p w14:paraId="0FEE153A" w14:textId="77777777" w:rsidR="00114C5B" w:rsidRPr="00A32028" w:rsidRDefault="00114C5B" w:rsidP="00A32028">
      <w:pPr>
        <w:pStyle w:val="break-words"/>
        <w:numPr>
          <w:ilvl w:val="0"/>
          <w:numId w:val="5"/>
        </w:numPr>
        <w:bidi/>
        <w:jc w:val="both"/>
        <w:rPr>
          <w:rFonts w:cs="B Mitra"/>
          <w:szCs w:val="28"/>
        </w:rPr>
      </w:pPr>
      <w:r w:rsidRPr="00A32028">
        <w:rPr>
          <w:rFonts w:cs="B Mitra"/>
          <w:szCs w:val="28"/>
          <w:rtl/>
        </w:rPr>
        <w:t>هماهنگی بین بخش‌های مختلف بیمارستان</w:t>
      </w:r>
    </w:p>
    <w:p w14:paraId="3BB1070C" w14:textId="78350DAE" w:rsidR="00114C5B" w:rsidRPr="00A32028" w:rsidRDefault="00114C5B" w:rsidP="00A32028">
      <w:pPr>
        <w:pStyle w:val="Heading2"/>
        <w:bidi/>
        <w:spacing w:line="240" w:lineRule="auto"/>
        <w:jc w:val="both"/>
        <w:rPr>
          <w:rFonts w:cs="B Mitra"/>
        </w:rPr>
      </w:pPr>
      <w:bookmarkStart w:id="13" w:name="_Toc200357146"/>
      <w:r w:rsidRPr="00A32028">
        <w:rPr>
          <w:rStyle w:val="Strong"/>
          <w:rFonts w:cs="B Mitra"/>
          <w:b/>
          <w:bCs/>
          <w:rtl/>
          <w:lang w:bidi="fa-IR"/>
        </w:rPr>
        <w:t>۲</w:t>
      </w:r>
      <w:r w:rsidRPr="00A32028">
        <w:rPr>
          <w:rStyle w:val="Strong"/>
          <w:rFonts w:cs="B Mitra" w:hint="cs"/>
          <w:b/>
          <w:bCs/>
          <w:rtl/>
        </w:rPr>
        <w:t>. ا</w:t>
      </w:r>
      <w:r w:rsidRPr="00A32028">
        <w:rPr>
          <w:rStyle w:val="Strong"/>
          <w:rFonts w:cs="B Mitra"/>
          <w:b/>
          <w:bCs/>
          <w:rtl/>
        </w:rPr>
        <w:t>فزایش ظرفیت بیمارستان</w:t>
      </w:r>
      <w:r w:rsidR="000E0DD5">
        <w:rPr>
          <w:rStyle w:val="FootnoteReference"/>
          <w:rFonts w:cs="B Mitra"/>
          <w:rtl/>
        </w:rPr>
        <w:footnoteReference w:id="7"/>
      </w:r>
      <w:r w:rsidRPr="00A32028">
        <w:rPr>
          <w:rStyle w:val="Strong"/>
          <w:rFonts w:cs="B Mitra" w:hint="cs"/>
          <w:b/>
          <w:bCs/>
          <w:rtl/>
        </w:rPr>
        <w:t xml:space="preserve"> </w:t>
      </w:r>
      <w:r w:rsidRPr="00A32028">
        <w:rPr>
          <w:rStyle w:val="Strong"/>
          <w:rFonts w:cs="B Mitra"/>
          <w:b/>
          <w:bCs/>
        </w:rPr>
        <w:t xml:space="preserve"> </w:t>
      </w:r>
      <w:bookmarkEnd w:id="13"/>
    </w:p>
    <w:p w14:paraId="11681AF3" w14:textId="77777777" w:rsidR="00114C5B" w:rsidRPr="00A32028" w:rsidRDefault="00114C5B" w:rsidP="00A32028">
      <w:pPr>
        <w:pStyle w:val="break-words"/>
        <w:numPr>
          <w:ilvl w:val="0"/>
          <w:numId w:val="6"/>
        </w:numPr>
        <w:bidi/>
        <w:spacing w:before="0" w:beforeAutospacing="0"/>
        <w:jc w:val="both"/>
        <w:rPr>
          <w:rFonts w:cs="B Mitra"/>
          <w:szCs w:val="28"/>
        </w:rPr>
      </w:pPr>
      <w:r w:rsidRPr="00A32028">
        <w:rPr>
          <w:rStyle w:val="Strong"/>
          <w:rFonts w:cs="B Mitra"/>
          <w:szCs w:val="28"/>
          <w:rtl/>
        </w:rPr>
        <w:t>فضا</w:t>
      </w:r>
      <w:r w:rsidRPr="00A32028">
        <w:rPr>
          <w:rStyle w:val="Strong"/>
          <w:rFonts w:cs="B Mitra"/>
          <w:szCs w:val="28"/>
        </w:rPr>
        <w:t>:</w:t>
      </w:r>
      <w:r w:rsidRPr="00A32028">
        <w:rPr>
          <w:rFonts w:cs="B Mitra"/>
          <w:szCs w:val="28"/>
        </w:rPr>
        <w:t xml:space="preserve"> </w:t>
      </w:r>
      <w:r w:rsidRPr="00A32028">
        <w:rPr>
          <w:rFonts w:cs="B Mitra"/>
          <w:szCs w:val="28"/>
          <w:rtl/>
        </w:rPr>
        <w:t>استفاده از فضاهای جایگزین مانند سالن‌های کنفرانس</w:t>
      </w:r>
    </w:p>
    <w:p w14:paraId="61DE899B" w14:textId="77777777" w:rsidR="00114C5B" w:rsidRPr="00A32028" w:rsidRDefault="00114C5B" w:rsidP="00A32028">
      <w:pPr>
        <w:pStyle w:val="break-words"/>
        <w:numPr>
          <w:ilvl w:val="0"/>
          <w:numId w:val="6"/>
        </w:numPr>
        <w:bidi/>
        <w:jc w:val="both"/>
        <w:rPr>
          <w:rFonts w:cs="B Mitra"/>
          <w:szCs w:val="28"/>
        </w:rPr>
      </w:pPr>
      <w:r w:rsidRPr="00A32028">
        <w:rPr>
          <w:rStyle w:val="Strong"/>
          <w:rFonts w:cs="B Mitra"/>
          <w:szCs w:val="28"/>
          <w:rtl/>
        </w:rPr>
        <w:t>پرسنل</w:t>
      </w:r>
      <w:r w:rsidRPr="00A32028">
        <w:rPr>
          <w:rStyle w:val="Strong"/>
          <w:rFonts w:cs="B Mitra"/>
          <w:szCs w:val="28"/>
        </w:rPr>
        <w:t>:</w:t>
      </w:r>
      <w:r w:rsidRPr="00A32028">
        <w:rPr>
          <w:rFonts w:cs="B Mitra"/>
          <w:szCs w:val="28"/>
        </w:rPr>
        <w:t xml:space="preserve"> </w:t>
      </w:r>
      <w:r w:rsidRPr="00A32028">
        <w:rPr>
          <w:rFonts w:cs="B Mitra"/>
          <w:szCs w:val="28"/>
          <w:rtl/>
        </w:rPr>
        <w:t>فراخوان پرسنل اضافی و استفاده از داوطلبان آموزش‌دیده</w:t>
      </w:r>
    </w:p>
    <w:p w14:paraId="3151FB64" w14:textId="77777777" w:rsidR="00114C5B" w:rsidRPr="00A32028" w:rsidRDefault="00114C5B" w:rsidP="00A32028">
      <w:pPr>
        <w:pStyle w:val="break-words"/>
        <w:numPr>
          <w:ilvl w:val="0"/>
          <w:numId w:val="6"/>
        </w:numPr>
        <w:bidi/>
        <w:jc w:val="both"/>
        <w:rPr>
          <w:rFonts w:cs="B Mitra"/>
          <w:szCs w:val="28"/>
        </w:rPr>
      </w:pPr>
      <w:r w:rsidRPr="00A32028">
        <w:rPr>
          <w:rStyle w:val="Strong"/>
          <w:rFonts w:cs="B Mitra"/>
          <w:szCs w:val="28"/>
          <w:rtl/>
        </w:rPr>
        <w:lastRenderedPageBreak/>
        <w:t>تجهیزات</w:t>
      </w:r>
      <w:r w:rsidRPr="00A32028">
        <w:rPr>
          <w:rStyle w:val="Strong"/>
          <w:rFonts w:cs="B Mitra"/>
          <w:szCs w:val="28"/>
        </w:rPr>
        <w:t>:</w:t>
      </w:r>
      <w:r w:rsidRPr="00A32028">
        <w:rPr>
          <w:rFonts w:cs="B Mitra"/>
          <w:szCs w:val="28"/>
        </w:rPr>
        <w:t xml:space="preserve"> </w:t>
      </w:r>
      <w:r w:rsidRPr="00A32028">
        <w:rPr>
          <w:rFonts w:cs="B Mitra"/>
          <w:szCs w:val="28"/>
          <w:rtl/>
        </w:rPr>
        <w:t>استفاده از ذخایر استراتژیک و درخواست کمک‌های خارجی</w:t>
      </w:r>
    </w:p>
    <w:p w14:paraId="3125FD60" w14:textId="1D0115E9" w:rsidR="00114C5B" w:rsidRPr="00A32028" w:rsidRDefault="00114C5B" w:rsidP="00A32028">
      <w:pPr>
        <w:pStyle w:val="Heading2"/>
        <w:bidi/>
        <w:spacing w:line="240" w:lineRule="auto"/>
        <w:jc w:val="both"/>
        <w:rPr>
          <w:rFonts w:cs="B Mitra"/>
        </w:rPr>
      </w:pPr>
      <w:bookmarkStart w:id="14" w:name="_Toc200357147"/>
      <w:r w:rsidRPr="00A32028">
        <w:rPr>
          <w:rStyle w:val="Strong"/>
          <w:rFonts w:cs="B Mitra"/>
          <w:b/>
          <w:bCs/>
          <w:rtl/>
          <w:lang w:bidi="fa-IR"/>
        </w:rPr>
        <w:t>۳</w:t>
      </w:r>
      <w:r w:rsidRPr="00A32028">
        <w:rPr>
          <w:rStyle w:val="Strong"/>
          <w:rFonts w:cs="B Mitra" w:hint="cs"/>
          <w:b/>
          <w:bCs/>
          <w:rtl/>
        </w:rPr>
        <w:t xml:space="preserve">. </w:t>
      </w:r>
      <w:r w:rsidRPr="00A32028">
        <w:rPr>
          <w:rStyle w:val="Strong"/>
          <w:rFonts w:cs="B Mitra"/>
          <w:b/>
          <w:bCs/>
          <w:rtl/>
        </w:rPr>
        <w:t>بهبود امنیت</w:t>
      </w:r>
      <w:bookmarkEnd w:id="14"/>
    </w:p>
    <w:p w14:paraId="197621BF" w14:textId="77777777" w:rsidR="00114C5B" w:rsidRPr="00A32028" w:rsidRDefault="00114C5B" w:rsidP="00A32028">
      <w:pPr>
        <w:pStyle w:val="break-words"/>
        <w:numPr>
          <w:ilvl w:val="0"/>
          <w:numId w:val="7"/>
        </w:numPr>
        <w:bidi/>
        <w:spacing w:before="0" w:beforeAutospacing="0"/>
        <w:jc w:val="both"/>
        <w:rPr>
          <w:rFonts w:cs="B Mitra"/>
          <w:szCs w:val="28"/>
        </w:rPr>
      </w:pPr>
      <w:r w:rsidRPr="00A32028">
        <w:rPr>
          <w:rFonts w:cs="B Mitra"/>
          <w:szCs w:val="28"/>
          <w:rtl/>
        </w:rPr>
        <w:t>همکاری با نیروهای امنیتی محلی</w:t>
      </w:r>
    </w:p>
    <w:p w14:paraId="63F95601" w14:textId="77777777" w:rsidR="00114C5B" w:rsidRPr="00A32028" w:rsidRDefault="00114C5B" w:rsidP="00A32028">
      <w:pPr>
        <w:pStyle w:val="break-words"/>
        <w:numPr>
          <w:ilvl w:val="0"/>
          <w:numId w:val="7"/>
        </w:numPr>
        <w:bidi/>
        <w:jc w:val="both"/>
        <w:rPr>
          <w:rFonts w:cs="B Mitra"/>
          <w:szCs w:val="28"/>
        </w:rPr>
      </w:pPr>
      <w:r w:rsidRPr="00A32028">
        <w:rPr>
          <w:rFonts w:cs="B Mitra"/>
          <w:szCs w:val="28"/>
          <w:rtl/>
        </w:rPr>
        <w:t>ایجاد نقاط بازرسی در ورودی‌های بیمارستان</w:t>
      </w:r>
    </w:p>
    <w:p w14:paraId="6F65585A" w14:textId="77777777" w:rsidR="00114C5B" w:rsidRPr="00A32028" w:rsidRDefault="00114C5B" w:rsidP="00A32028">
      <w:pPr>
        <w:pStyle w:val="break-words"/>
        <w:numPr>
          <w:ilvl w:val="0"/>
          <w:numId w:val="7"/>
        </w:numPr>
        <w:bidi/>
        <w:jc w:val="both"/>
        <w:rPr>
          <w:rFonts w:cs="B Mitra"/>
          <w:szCs w:val="28"/>
        </w:rPr>
      </w:pPr>
      <w:r w:rsidRPr="00A32028">
        <w:rPr>
          <w:rFonts w:cs="B Mitra"/>
          <w:szCs w:val="28"/>
          <w:rtl/>
        </w:rPr>
        <w:t>آموزش پرسنل برای شناسایی تهدیدات امنیتی</w:t>
      </w:r>
    </w:p>
    <w:p w14:paraId="1DFB556E" w14:textId="3C834923" w:rsidR="00114C5B" w:rsidRPr="00A32028" w:rsidRDefault="00114C5B" w:rsidP="00A32028">
      <w:pPr>
        <w:pStyle w:val="Heading2"/>
        <w:bidi/>
        <w:spacing w:line="240" w:lineRule="auto"/>
        <w:jc w:val="both"/>
        <w:rPr>
          <w:rFonts w:cs="B Mitra"/>
        </w:rPr>
      </w:pPr>
      <w:bookmarkStart w:id="15" w:name="_Toc200357148"/>
      <w:r w:rsidRPr="00A32028">
        <w:rPr>
          <w:rStyle w:val="Strong"/>
          <w:rFonts w:cs="B Mitra"/>
          <w:b/>
          <w:bCs/>
          <w:rtl/>
          <w:lang w:bidi="fa-IR"/>
        </w:rPr>
        <w:t>۴</w:t>
      </w:r>
      <w:r w:rsidR="00C52634" w:rsidRPr="00A32028">
        <w:rPr>
          <w:rStyle w:val="Strong"/>
          <w:rFonts w:cs="B Mitra" w:hint="cs"/>
          <w:b/>
          <w:bCs/>
          <w:rtl/>
        </w:rPr>
        <w:t xml:space="preserve">. </w:t>
      </w:r>
      <w:r w:rsidRPr="00A32028">
        <w:rPr>
          <w:rStyle w:val="Strong"/>
          <w:rFonts w:cs="B Mitra"/>
          <w:b/>
          <w:bCs/>
          <w:rtl/>
        </w:rPr>
        <w:t>آمادگی برای آلودگی‌های</w:t>
      </w:r>
      <w:r w:rsidRPr="00A32028">
        <w:rPr>
          <w:rStyle w:val="Strong"/>
          <w:rFonts w:cs="B Mitra" w:hint="cs"/>
          <w:b/>
          <w:bCs/>
          <w:rtl/>
        </w:rPr>
        <w:t xml:space="preserve"> </w:t>
      </w:r>
      <w:r w:rsidRPr="00A32028">
        <w:rPr>
          <w:rStyle w:val="Strong"/>
          <w:rFonts w:cs="B Mitra"/>
          <w:b/>
          <w:bCs/>
        </w:rPr>
        <w:t>Hazmat</w:t>
      </w:r>
      <w:bookmarkEnd w:id="15"/>
      <w:r w:rsidRPr="00A32028">
        <w:rPr>
          <w:rStyle w:val="Strong"/>
          <w:rFonts w:cs="B Mitra" w:hint="cs"/>
          <w:b/>
          <w:bCs/>
          <w:rtl/>
        </w:rPr>
        <w:t xml:space="preserve"> </w:t>
      </w:r>
    </w:p>
    <w:p w14:paraId="4E09239E" w14:textId="77777777" w:rsidR="00114C5B" w:rsidRPr="00A32028" w:rsidRDefault="00114C5B" w:rsidP="00A32028">
      <w:pPr>
        <w:pStyle w:val="break-words"/>
        <w:numPr>
          <w:ilvl w:val="0"/>
          <w:numId w:val="8"/>
        </w:numPr>
        <w:bidi/>
        <w:spacing w:before="0" w:beforeAutospacing="0"/>
        <w:jc w:val="both"/>
        <w:rPr>
          <w:rFonts w:cs="B Mitra"/>
          <w:szCs w:val="28"/>
        </w:rPr>
      </w:pPr>
      <w:r w:rsidRPr="00A32028">
        <w:rPr>
          <w:rFonts w:cs="B Mitra"/>
          <w:szCs w:val="28"/>
          <w:rtl/>
        </w:rPr>
        <w:t>ایجاد پروتکل‌های آلودگی‌زدایی</w:t>
      </w:r>
    </w:p>
    <w:p w14:paraId="4FA84940" w14:textId="77777777" w:rsidR="00114C5B" w:rsidRPr="00A32028" w:rsidRDefault="00114C5B" w:rsidP="00A32028">
      <w:pPr>
        <w:pStyle w:val="break-words"/>
        <w:numPr>
          <w:ilvl w:val="0"/>
          <w:numId w:val="8"/>
        </w:numPr>
        <w:bidi/>
        <w:jc w:val="both"/>
        <w:rPr>
          <w:rFonts w:cs="B Mitra"/>
          <w:szCs w:val="28"/>
        </w:rPr>
      </w:pPr>
      <w:r w:rsidRPr="00A32028">
        <w:rPr>
          <w:rFonts w:cs="B Mitra"/>
          <w:szCs w:val="28"/>
          <w:rtl/>
        </w:rPr>
        <w:t>تجهیز تیم‌های اختصاصی برای مدیریت بیماران آلوده</w:t>
      </w:r>
    </w:p>
    <w:p w14:paraId="060F08D3" w14:textId="77777777" w:rsidR="00114C5B" w:rsidRPr="00A32028" w:rsidRDefault="00114C5B" w:rsidP="00A32028">
      <w:pPr>
        <w:pStyle w:val="break-words"/>
        <w:numPr>
          <w:ilvl w:val="0"/>
          <w:numId w:val="8"/>
        </w:numPr>
        <w:bidi/>
        <w:spacing w:after="0" w:afterAutospacing="0"/>
        <w:jc w:val="both"/>
        <w:rPr>
          <w:rFonts w:cs="B Mitra"/>
          <w:szCs w:val="28"/>
        </w:rPr>
      </w:pPr>
      <w:r w:rsidRPr="00A32028">
        <w:rPr>
          <w:rFonts w:cs="B Mitra"/>
          <w:szCs w:val="28"/>
          <w:rtl/>
        </w:rPr>
        <w:t>آموزش کارکنان برای استفاده از تجهیزات حفاظت فردی</w:t>
      </w:r>
      <w:r w:rsidRPr="00A32028">
        <w:rPr>
          <w:rFonts w:cs="B Mitra"/>
          <w:szCs w:val="28"/>
        </w:rPr>
        <w:t xml:space="preserve"> (PPE)</w:t>
      </w:r>
    </w:p>
    <w:p w14:paraId="7FA356B6" w14:textId="77777777" w:rsidR="00A3481E" w:rsidRDefault="00114C5B" w:rsidP="00A3481E">
      <w:pPr>
        <w:pStyle w:val="break-words"/>
        <w:bidi/>
        <w:spacing w:before="0" w:beforeAutospacing="0"/>
        <w:jc w:val="both"/>
        <w:rPr>
          <w:rFonts w:cs="B Mitra"/>
          <w:szCs w:val="28"/>
        </w:rPr>
      </w:pPr>
      <w:r w:rsidRPr="00A32028">
        <w:rPr>
          <w:rFonts w:cs="B Mitra"/>
          <w:szCs w:val="28"/>
          <w:rtl/>
        </w:rPr>
        <w:t xml:space="preserve">این جدول منابع ضروری بیمارستان‌ها را در سه دسته </w:t>
      </w:r>
      <w:r w:rsidRPr="00A32028">
        <w:rPr>
          <w:rStyle w:val="Strong"/>
          <w:rFonts w:cs="B Mitra"/>
          <w:szCs w:val="28"/>
          <w:rtl/>
        </w:rPr>
        <w:t>فضا</w:t>
      </w:r>
      <w:r w:rsidRPr="00A32028">
        <w:rPr>
          <w:rFonts w:cs="B Mitra"/>
          <w:szCs w:val="28"/>
          <w:rtl/>
        </w:rPr>
        <w:t xml:space="preserve">، </w:t>
      </w:r>
      <w:r w:rsidRPr="00A32028">
        <w:rPr>
          <w:rStyle w:val="Strong"/>
          <w:rFonts w:cs="B Mitra"/>
          <w:szCs w:val="28"/>
          <w:rtl/>
        </w:rPr>
        <w:t>تجهیزات</w:t>
      </w:r>
      <w:r w:rsidRPr="00A32028">
        <w:rPr>
          <w:rFonts w:cs="B Mitra"/>
          <w:szCs w:val="28"/>
          <w:rtl/>
        </w:rPr>
        <w:t xml:space="preserve"> و </w:t>
      </w:r>
      <w:r w:rsidRPr="00A32028">
        <w:rPr>
          <w:rStyle w:val="Strong"/>
          <w:rFonts w:cs="B Mitra"/>
          <w:szCs w:val="28"/>
          <w:rtl/>
        </w:rPr>
        <w:t>پرسنل</w:t>
      </w:r>
      <w:r w:rsidRPr="00A32028">
        <w:rPr>
          <w:rFonts w:cs="B Mitra"/>
          <w:szCs w:val="28"/>
          <w:rtl/>
        </w:rPr>
        <w:t xml:space="preserve"> طبقه‌بندی می‌کند</w:t>
      </w:r>
      <w:r w:rsidRPr="00A32028">
        <w:rPr>
          <w:rFonts w:cs="B Mitra"/>
          <w:szCs w:val="28"/>
        </w:rPr>
        <w:t>.</w:t>
      </w:r>
      <w:bookmarkStart w:id="16" w:name="_Toc200357149"/>
    </w:p>
    <w:p w14:paraId="08BFAE74" w14:textId="0A732D73" w:rsidR="00837682" w:rsidRPr="00A3481E" w:rsidRDefault="00837682" w:rsidP="00A3481E">
      <w:pPr>
        <w:pStyle w:val="break-words"/>
        <w:bidi/>
        <w:spacing w:before="0" w:beforeAutospacing="0"/>
        <w:jc w:val="center"/>
        <w:rPr>
          <w:rFonts w:cs="B Mitra"/>
          <w:szCs w:val="28"/>
          <w:lang w:bidi="fa-IR"/>
        </w:rPr>
      </w:pPr>
      <w:r w:rsidRPr="00A32028">
        <w:rPr>
          <w:rStyle w:val="Strong"/>
          <w:rFonts w:cs="B Mitra"/>
          <w:rtl/>
        </w:rPr>
        <w:t xml:space="preserve">جدول </w:t>
      </w:r>
      <w:r w:rsidRPr="00A32028">
        <w:rPr>
          <w:rStyle w:val="Strong"/>
          <w:rFonts w:cs="B Mitra" w:hint="cs"/>
          <w:rtl/>
          <w:lang w:bidi="fa-IR"/>
        </w:rPr>
        <w:t xml:space="preserve">2: </w:t>
      </w:r>
      <w:r w:rsidRPr="00A32028">
        <w:rPr>
          <w:rStyle w:val="Strong"/>
          <w:rFonts w:cs="B Mitra"/>
          <w:rtl/>
        </w:rPr>
        <w:t xml:space="preserve">منابع حیاتی بیمارستان‌ها پس از حوادث </w:t>
      </w:r>
      <w:r w:rsidRPr="00A32028">
        <w:rPr>
          <w:rStyle w:val="Strong"/>
          <w:rtl/>
        </w:rPr>
        <w:t>تروریستی</w:t>
      </w:r>
      <w:r w:rsidRPr="00A32028">
        <w:rPr>
          <w:rStyle w:val="Strong"/>
          <w:rFonts w:cs="B Mitra"/>
          <w:rtl/>
        </w:rPr>
        <w:t xml:space="preserve"> و حملات نظامی با مصدومین انبوه</w:t>
      </w:r>
      <w:bookmarkEnd w:id="16"/>
    </w:p>
    <w:tbl>
      <w:tblPr>
        <w:tblStyle w:val="GridTable4-Accent4"/>
        <w:tblW w:w="9188" w:type="dxa"/>
        <w:jc w:val="center"/>
        <w:tblLook w:val="04A0" w:firstRow="1" w:lastRow="0" w:firstColumn="1" w:lastColumn="0" w:noHBand="0" w:noVBand="1"/>
      </w:tblPr>
      <w:tblGrid>
        <w:gridCol w:w="3451"/>
        <w:gridCol w:w="3620"/>
        <w:gridCol w:w="2117"/>
      </w:tblGrid>
      <w:tr w:rsidR="00837682" w:rsidRPr="00A32028" w14:paraId="47E58A92" w14:textId="77777777" w:rsidTr="00837682">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31EE724" w14:textId="75E8AED1" w:rsidR="00837682" w:rsidRPr="00A32028" w:rsidRDefault="00837682" w:rsidP="00A32028">
            <w:pPr>
              <w:bidi/>
              <w:jc w:val="both"/>
              <w:rPr>
                <w:rStyle w:val="Strong"/>
                <w:rFonts w:ascii="Times New Roman" w:hAnsi="Times New Roman" w:cs="B Mitra"/>
                <w:b/>
                <w:bCs/>
                <w:color w:val="auto"/>
                <w:sz w:val="20"/>
                <w:szCs w:val="24"/>
                <w:rtl/>
              </w:rPr>
            </w:pPr>
            <w:r w:rsidRPr="00A32028">
              <w:rPr>
                <w:rStyle w:val="Strong"/>
                <w:rFonts w:ascii="Times New Roman" w:hAnsi="Times New Roman" w:cs="B Mitra"/>
                <w:b/>
                <w:bCs/>
                <w:color w:val="auto"/>
                <w:sz w:val="20"/>
                <w:szCs w:val="24"/>
                <w:rtl/>
              </w:rPr>
              <w:t>توضیحات</w:t>
            </w:r>
          </w:p>
        </w:tc>
        <w:tc>
          <w:tcPr>
            <w:tcW w:w="0" w:type="auto"/>
            <w:hideMark/>
          </w:tcPr>
          <w:p w14:paraId="7C985DD2" w14:textId="030A9991"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b w:val="0"/>
                <w:bCs w:val="0"/>
                <w:color w:val="auto"/>
                <w:sz w:val="20"/>
                <w:szCs w:val="24"/>
              </w:rPr>
            </w:pPr>
            <w:r w:rsidRPr="00A32028">
              <w:rPr>
                <w:rStyle w:val="Strong"/>
                <w:rFonts w:ascii="Times New Roman" w:hAnsi="Times New Roman" w:cs="B Mitra"/>
                <w:b/>
                <w:bCs/>
                <w:color w:val="auto"/>
                <w:sz w:val="20"/>
                <w:szCs w:val="24"/>
                <w:rtl/>
              </w:rPr>
              <w:t>عنوان</w:t>
            </w:r>
          </w:p>
        </w:tc>
        <w:tc>
          <w:tcPr>
            <w:tcW w:w="2117" w:type="dxa"/>
          </w:tcPr>
          <w:p w14:paraId="5C4EF2F4" w14:textId="4CE330D0"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color w:val="auto"/>
                <w:sz w:val="20"/>
                <w:szCs w:val="24"/>
                <w:rtl/>
              </w:rPr>
            </w:pPr>
            <w:r w:rsidRPr="00A32028">
              <w:rPr>
                <w:rStyle w:val="Strong"/>
                <w:rFonts w:ascii="Times New Roman" w:hAnsi="Times New Roman" w:cs="B Mitra"/>
                <w:b/>
                <w:bCs/>
                <w:color w:val="auto"/>
                <w:sz w:val="20"/>
                <w:szCs w:val="24"/>
                <w:rtl/>
              </w:rPr>
              <w:t>دسته‌بندی</w:t>
            </w:r>
          </w:p>
        </w:tc>
      </w:tr>
      <w:tr w:rsidR="00E16C27" w:rsidRPr="00A32028" w14:paraId="65664BFE" w14:textId="77777777" w:rsidTr="00E16C2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451" w:type="dxa"/>
          </w:tcPr>
          <w:p w14:paraId="37D4F470" w14:textId="7A87732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 xml:space="preserve">پایش حداقل </w:t>
            </w:r>
            <w:r w:rsidRPr="00A32028">
              <w:rPr>
                <w:rFonts w:ascii="Times New Roman" w:hAnsi="Times New Roman" w:cs="B Mitra"/>
                <w:b w:val="0"/>
                <w:bCs w:val="0"/>
                <w:sz w:val="20"/>
                <w:szCs w:val="24"/>
                <w:rtl/>
                <w:lang w:bidi="fa-IR"/>
              </w:rPr>
              <w:t>۶</w:t>
            </w:r>
            <w:r w:rsidRPr="00A32028">
              <w:rPr>
                <w:rFonts w:ascii="Times New Roman" w:hAnsi="Times New Roman" w:cs="B Mitra"/>
                <w:b w:val="0"/>
                <w:bCs w:val="0"/>
                <w:sz w:val="20"/>
                <w:szCs w:val="24"/>
                <w:rtl/>
              </w:rPr>
              <w:t xml:space="preserve"> ساعته بیماران غیربحرانی</w:t>
            </w:r>
          </w:p>
        </w:tc>
        <w:tc>
          <w:tcPr>
            <w:tcW w:w="0" w:type="auto"/>
            <w:hideMark/>
          </w:tcPr>
          <w:p w14:paraId="7FD6A625" w14:textId="4220E6F9" w:rsidR="00E16C27" w:rsidRPr="00A32028" w:rsidRDefault="00E16C27" w:rsidP="00217767">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 xml:space="preserve">واحد </w:t>
            </w:r>
            <w:r w:rsidR="00217767">
              <w:rPr>
                <w:rFonts w:ascii="Times New Roman" w:hAnsi="Times New Roman" w:cs="B Mitra" w:hint="cs"/>
                <w:sz w:val="20"/>
                <w:szCs w:val="24"/>
                <w:rtl/>
              </w:rPr>
              <w:t>تحت نظر</w:t>
            </w:r>
            <w:r w:rsidRPr="00A32028">
              <w:rPr>
                <w:rFonts w:ascii="Times New Roman" w:hAnsi="Times New Roman" w:cs="B Mitra"/>
                <w:sz w:val="20"/>
                <w:szCs w:val="24"/>
                <w:rtl/>
              </w:rPr>
              <w:t xml:space="preserve"> اورژانس</w:t>
            </w:r>
            <w:r w:rsidRPr="00A32028">
              <w:rPr>
                <w:rFonts w:ascii="Times New Roman" w:hAnsi="Times New Roman" w:cs="B Mitra"/>
                <w:sz w:val="20"/>
                <w:szCs w:val="24"/>
              </w:rPr>
              <w:t xml:space="preserve"> (ED Observation Unit)</w:t>
            </w:r>
          </w:p>
        </w:tc>
        <w:tc>
          <w:tcPr>
            <w:tcW w:w="2117" w:type="dxa"/>
            <w:vMerge w:val="restart"/>
            <w:vAlign w:val="center"/>
          </w:tcPr>
          <w:p w14:paraId="24C4E9B7" w14:textId="42D46E0F"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Style w:val="Strong"/>
                <w:rFonts w:ascii="Times New Roman" w:hAnsi="Times New Roman" w:cs="B Mitra"/>
                <w:b w:val="0"/>
                <w:bCs w:val="0"/>
                <w:sz w:val="20"/>
                <w:szCs w:val="24"/>
                <w:rtl/>
              </w:rPr>
              <w:t>بخش‌های درمانی</w:t>
            </w:r>
          </w:p>
        </w:tc>
      </w:tr>
      <w:tr w:rsidR="00E16C27" w:rsidRPr="00A32028" w14:paraId="429B4729"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6C6C983" w14:textId="39594FF2"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8A1EE28" w14:textId="1090706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واحدهای مراقبت‌های ویژه</w:t>
            </w:r>
            <w:r w:rsidRPr="00A32028">
              <w:rPr>
                <w:rFonts w:ascii="Times New Roman" w:hAnsi="Times New Roman" w:cs="B Mitra"/>
                <w:sz w:val="20"/>
                <w:szCs w:val="24"/>
              </w:rPr>
              <w:t xml:space="preserve"> (ICU)</w:t>
            </w:r>
          </w:p>
        </w:tc>
        <w:tc>
          <w:tcPr>
            <w:tcW w:w="2117" w:type="dxa"/>
            <w:vMerge/>
          </w:tcPr>
          <w:p w14:paraId="07EF83C7"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2246441C" w14:textId="77777777" w:rsidTr="0083768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51" w:type="dxa"/>
          </w:tcPr>
          <w:p w14:paraId="47AF9F26" w14:textId="325CDA58"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7FCC6CB" w14:textId="53F61F19"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واحدهای نیمه‌بحرانی</w:t>
            </w:r>
            <w:r w:rsidRPr="00A32028">
              <w:rPr>
                <w:rFonts w:ascii="Times New Roman" w:hAnsi="Times New Roman" w:cs="B Mitra"/>
                <w:sz w:val="20"/>
                <w:szCs w:val="24"/>
              </w:rPr>
              <w:t xml:space="preserve"> (</w:t>
            </w:r>
            <w:bookmarkStart w:id="17" w:name="OLE_LINK23"/>
            <w:r w:rsidRPr="00A32028">
              <w:rPr>
                <w:rFonts w:ascii="Times New Roman" w:hAnsi="Times New Roman" w:cs="B Mitra"/>
                <w:sz w:val="20"/>
                <w:szCs w:val="24"/>
              </w:rPr>
              <w:t>Step-down Units</w:t>
            </w:r>
            <w:bookmarkEnd w:id="17"/>
            <w:r w:rsidRPr="00A32028">
              <w:rPr>
                <w:rFonts w:ascii="Times New Roman" w:hAnsi="Times New Roman" w:cs="B Mitra"/>
                <w:sz w:val="20"/>
                <w:szCs w:val="24"/>
              </w:rPr>
              <w:t>)</w:t>
            </w:r>
          </w:p>
        </w:tc>
        <w:tc>
          <w:tcPr>
            <w:tcW w:w="2117" w:type="dxa"/>
            <w:vMerge/>
          </w:tcPr>
          <w:p w14:paraId="1387559B"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47B78213" w14:textId="77777777" w:rsidTr="00837682">
        <w:trPr>
          <w:trHeight w:val="274"/>
          <w:jc w:val="center"/>
        </w:trPr>
        <w:tc>
          <w:tcPr>
            <w:cnfStyle w:val="001000000000" w:firstRow="0" w:lastRow="0" w:firstColumn="1" w:lastColumn="0" w:oddVBand="0" w:evenVBand="0" w:oddHBand="0" w:evenHBand="0" w:firstRowFirstColumn="0" w:firstRowLastColumn="0" w:lastRowFirstColumn="0" w:lastRowLastColumn="0"/>
            <w:tcW w:w="3451" w:type="dxa"/>
          </w:tcPr>
          <w:p w14:paraId="46A7E0A3" w14:textId="2F313D3C"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77FF62F7" w14:textId="29AF157C"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نگهداری بیماران قبل از اتاق عمل</w:t>
            </w:r>
            <w:r w:rsidRPr="00A32028">
              <w:rPr>
                <w:rFonts w:ascii="Times New Roman" w:hAnsi="Times New Roman" w:cs="B Mitra"/>
                <w:sz w:val="20"/>
                <w:szCs w:val="24"/>
              </w:rPr>
              <w:t xml:space="preserve"> (OR Holding Area)</w:t>
            </w:r>
          </w:p>
        </w:tc>
        <w:tc>
          <w:tcPr>
            <w:tcW w:w="2117" w:type="dxa"/>
            <w:vMerge/>
          </w:tcPr>
          <w:p w14:paraId="77CD36A7"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13AF0CEB" w14:textId="77777777" w:rsidTr="00837682">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451" w:type="dxa"/>
          </w:tcPr>
          <w:p w14:paraId="07FF9088" w14:textId="0F06E36B"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اتاق عمل جداگانه برای بیماران آلوده بحرانی</w:t>
            </w:r>
          </w:p>
        </w:tc>
        <w:tc>
          <w:tcPr>
            <w:tcW w:w="0" w:type="auto"/>
            <w:hideMark/>
          </w:tcPr>
          <w:p w14:paraId="0B8BEFE2" w14:textId="45768533"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اتاق‌های عمل</w:t>
            </w:r>
            <w:r w:rsidRPr="00A32028">
              <w:rPr>
                <w:rFonts w:ascii="Times New Roman" w:hAnsi="Times New Roman" w:cs="B Mitra"/>
                <w:sz w:val="20"/>
                <w:szCs w:val="24"/>
              </w:rPr>
              <w:t xml:space="preserve"> (Operating Rooms)</w:t>
            </w:r>
          </w:p>
        </w:tc>
        <w:tc>
          <w:tcPr>
            <w:tcW w:w="2117" w:type="dxa"/>
            <w:vMerge/>
          </w:tcPr>
          <w:p w14:paraId="75F726BE"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p>
        </w:tc>
      </w:tr>
      <w:tr w:rsidR="00E16C27" w:rsidRPr="00A32028" w14:paraId="08224575" w14:textId="77777777" w:rsidTr="00837682">
        <w:trPr>
          <w:trHeight w:val="323"/>
          <w:jc w:val="center"/>
        </w:trPr>
        <w:tc>
          <w:tcPr>
            <w:cnfStyle w:val="001000000000" w:firstRow="0" w:lastRow="0" w:firstColumn="1" w:lastColumn="0" w:oddVBand="0" w:evenVBand="0" w:oddHBand="0" w:evenHBand="0" w:firstRowFirstColumn="0" w:firstRowLastColumn="0" w:lastRowFirstColumn="0" w:lastRowLastColumn="0"/>
            <w:tcW w:w="3451" w:type="dxa"/>
          </w:tcPr>
          <w:p w14:paraId="456D94E7" w14:textId="164F315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3D7B1A8C" w14:textId="4337E709"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جایگزین برای بیماران با وضعیت سبز</w:t>
            </w:r>
          </w:p>
        </w:tc>
        <w:tc>
          <w:tcPr>
            <w:tcW w:w="2117" w:type="dxa"/>
            <w:vMerge/>
          </w:tcPr>
          <w:p w14:paraId="0DF2D361"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5EC4F749"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5A48AB34" w14:textId="7724127E"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1A4807B3" w14:textId="6DAB8754"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بخش ریکاوری پس از عمل</w:t>
            </w:r>
            <w:r w:rsidRPr="00A32028">
              <w:rPr>
                <w:rFonts w:ascii="Times New Roman" w:hAnsi="Times New Roman" w:cs="B Mitra"/>
                <w:sz w:val="20"/>
                <w:szCs w:val="24"/>
              </w:rPr>
              <w:t xml:space="preserve"> (PACU)</w:t>
            </w:r>
          </w:p>
        </w:tc>
        <w:tc>
          <w:tcPr>
            <w:tcW w:w="2117" w:type="dxa"/>
            <w:vMerge/>
          </w:tcPr>
          <w:p w14:paraId="26D0C4BB"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3A8B5125" w14:textId="77777777" w:rsidTr="00837682">
        <w:trPr>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201FB0AD" w14:textId="3DE667B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1754453E" w14:textId="341343FE"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تخت‌های سوختگی</w:t>
            </w:r>
          </w:p>
        </w:tc>
        <w:tc>
          <w:tcPr>
            <w:tcW w:w="2117" w:type="dxa"/>
            <w:vMerge/>
          </w:tcPr>
          <w:p w14:paraId="5CF86FED"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7DC4F08"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25C32303" w14:textId="4B254F03"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6B9DD537" w14:textId="226A382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آلودگی‌زدایی مصدومین و پرسنل</w:t>
            </w:r>
          </w:p>
        </w:tc>
        <w:tc>
          <w:tcPr>
            <w:tcW w:w="2117" w:type="dxa"/>
            <w:vMerge/>
          </w:tcPr>
          <w:p w14:paraId="636D5A8A"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1BA1F234"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37304EA0" w14:textId="71551222"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2233B93" w14:textId="6A9B1E9A"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بستری موقت بیماران آلوده</w:t>
            </w:r>
          </w:p>
        </w:tc>
        <w:tc>
          <w:tcPr>
            <w:tcW w:w="2117" w:type="dxa"/>
            <w:vMerge/>
          </w:tcPr>
          <w:p w14:paraId="64EE1DA6"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4DF4E9A"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1BF821FB" w14:textId="67A59FB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E593591" w14:textId="6B1F4C1B"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اتاق‌های ایزوله فشار منفی</w:t>
            </w:r>
          </w:p>
        </w:tc>
        <w:tc>
          <w:tcPr>
            <w:tcW w:w="2117" w:type="dxa"/>
            <w:vMerge/>
          </w:tcPr>
          <w:p w14:paraId="43837D47"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4F14DE82" w14:textId="77777777" w:rsidTr="00E16C27">
        <w:trPr>
          <w:trHeight w:val="200"/>
          <w:jc w:val="center"/>
        </w:trPr>
        <w:tc>
          <w:tcPr>
            <w:cnfStyle w:val="001000000000" w:firstRow="0" w:lastRow="0" w:firstColumn="1" w:lastColumn="0" w:oddVBand="0" w:evenVBand="0" w:oddHBand="0" w:evenHBand="0" w:firstRowFirstColumn="0" w:firstRowLastColumn="0" w:lastRowFirstColumn="0" w:lastRowLastColumn="0"/>
            <w:tcW w:w="3451" w:type="dxa"/>
          </w:tcPr>
          <w:p w14:paraId="38AD2761" w14:textId="57ECB83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88DAA0A" w14:textId="617BFB02"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استقرار تیم‌های</w:t>
            </w:r>
            <w:r w:rsidRPr="00A32028">
              <w:rPr>
                <w:rFonts w:ascii="Times New Roman" w:hAnsi="Times New Roman" w:cs="B Mitra"/>
                <w:sz w:val="20"/>
                <w:szCs w:val="24"/>
              </w:rPr>
              <w:t xml:space="preserve"> HICS (EOC)</w:t>
            </w:r>
          </w:p>
        </w:tc>
        <w:tc>
          <w:tcPr>
            <w:tcW w:w="2117" w:type="dxa"/>
            <w:vMerge w:val="restart"/>
            <w:vAlign w:val="center"/>
          </w:tcPr>
          <w:p w14:paraId="4A4B494C" w14:textId="6A8F0EC3"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Style w:val="Strong"/>
                <w:rFonts w:ascii="Times New Roman" w:hAnsi="Times New Roman" w:cs="B Mitra"/>
                <w:b w:val="0"/>
                <w:bCs w:val="0"/>
                <w:sz w:val="20"/>
                <w:szCs w:val="24"/>
                <w:rtl/>
              </w:rPr>
              <w:t>فضاهای حمایتی و مدیریتی</w:t>
            </w:r>
          </w:p>
        </w:tc>
      </w:tr>
      <w:tr w:rsidR="00E16C27" w:rsidRPr="00A32028" w14:paraId="6D9D1E36"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1DB394D" w14:textId="2F652C6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برای مصدومان و کادر درمان</w:t>
            </w:r>
          </w:p>
        </w:tc>
        <w:tc>
          <w:tcPr>
            <w:tcW w:w="0" w:type="auto"/>
            <w:hideMark/>
          </w:tcPr>
          <w:p w14:paraId="621F3F15" w14:textId="3A8D895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مشاوره روان‌شناسی</w:t>
            </w:r>
          </w:p>
        </w:tc>
        <w:tc>
          <w:tcPr>
            <w:tcW w:w="2117" w:type="dxa"/>
            <w:vMerge/>
          </w:tcPr>
          <w:p w14:paraId="6B521A96"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p>
        </w:tc>
      </w:tr>
      <w:tr w:rsidR="00E16C27" w:rsidRPr="00A32028" w14:paraId="33D17371"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58532546" w14:textId="5764DA8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01B45637" w14:textId="7788C596"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اطلاع‌رسانی به خانواده‌ها</w:t>
            </w:r>
          </w:p>
        </w:tc>
        <w:tc>
          <w:tcPr>
            <w:tcW w:w="2117" w:type="dxa"/>
            <w:vMerge/>
          </w:tcPr>
          <w:p w14:paraId="012881EA"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3E1600F4"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3F3791B3" w14:textId="53217EC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lastRenderedPageBreak/>
              <w:t>-</w:t>
            </w:r>
          </w:p>
        </w:tc>
        <w:tc>
          <w:tcPr>
            <w:tcW w:w="0" w:type="auto"/>
            <w:hideMark/>
          </w:tcPr>
          <w:p w14:paraId="00416189" w14:textId="082312A0"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هماهنگی داوطلبان و پرسنل اضافی</w:t>
            </w:r>
          </w:p>
        </w:tc>
        <w:tc>
          <w:tcPr>
            <w:tcW w:w="2117" w:type="dxa"/>
            <w:vMerge/>
          </w:tcPr>
          <w:p w14:paraId="23E92936"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2900317A"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33EFE9C5" w14:textId="470AA36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F9EBC26" w14:textId="1DBE8EB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جمع‌آوری پسماندهای آلوده</w:t>
            </w:r>
          </w:p>
        </w:tc>
        <w:tc>
          <w:tcPr>
            <w:tcW w:w="2117" w:type="dxa"/>
            <w:vMerge/>
          </w:tcPr>
          <w:p w14:paraId="759EB8BC"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4ECD0B2"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7F432F5E" w14:textId="7E2B052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78D308CA" w14:textId="6CD47B81"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سردخانه برای اجساد</w:t>
            </w:r>
          </w:p>
        </w:tc>
        <w:tc>
          <w:tcPr>
            <w:tcW w:w="2117" w:type="dxa"/>
            <w:vMerge/>
          </w:tcPr>
          <w:p w14:paraId="64139FD4"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bl>
    <w:p w14:paraId="35A3754B" w14:textId="5ED774F5" w:rsidR="00837682" w:rsidRPr="00A32028" w:rsidRDefault="00837682" w:rsidP="00A32028">
      <w:pPr>
        <w:pStyle w:val="Heading3"/>
        <w:bidi/>
        <w:spacing w:after="0" w:afterAutospacing="0"/>
      </w:pPr>
      <w:bookmarkStart w:id="18" w:name="_Toc200357150"/>
      <w:r w:rsidRPr="00A32028">
        <w:rPr>
          <w:rStyle w:val="Strong"/>
          <w:rFonts w:cs="B Mitra"/>
          <w:b/>
          <w:bCs/>
          <w:rtl/>
        </w:rPr>
        <w:t xml:space="preserve">جدول </w:t>
      </w:r>
      <w:r w:rsidRPr="00A32028">
        <w:rPr>
          <w:rStyle w:val="Strong"/>
          <w:rFonts w:cs="B Mitra" w:hint="cs"/>
          <w:b/>
          <w:bCs/>
          <w:rtl/>
          <w:lang w:bidi="fa-IR"/>
        </w:rPr>
        <w:t>3</w:t>
      </w:r>
      <w:r w:rsidRPr="00A32028">
        <w:rPr>
          <w:rStyle w:val="Strong"/>
          <w:rFonts w:cs="B Mitra"/>
          <w:b/>
          <w:bCs/>
          <w:rtl/>
          <w:lang w:bidi="fa-IR"/>
        </w:rPr>
        <w:t xml:space="preserve">: </w:t>
      </w:r>
      <w:r w:rsidRPr="00A32028">
        <w:rPr>
          <w:rStyle w:val="Strong"/>
          <w:b/>
          <w:bCs/>
          <w:rtl/>
        </w:rPr>
        <w:t>تجهیزات</w:t>
      </w:r>
      <w:r w:rsidRPr="00A32028">
        <w:rPr>
          <w:rStyle w:val="Strong"/>
          <w:rFonts w:cs="B Mitra" w:hint="cs"/>
          <w:b/>
          <w:bCs/>
          <w:rtl/>
        </w:rPr>
        <w:t xml:space="preserve"> </w:t>
      </w:r>
      <w:r w:rsidRPr="00A32028">
        <w:rPr>
          <w:rStyle w:val="Strong"/>
          <w:rFonts w:cs="B Mitra"/>
          <w:b/>
          <w:bCs/>
        </w:rPr>
        <w:t xml:space="preserve"> (</w:t>
      </w:r>
      <w:r w:rsidR="00E16C27" w:rsidRPr="00A32028">
        <w:rPr>
          <w:rStyle w:val="Strong"/>
          <w:rFonts w:cs="B Mitra"/>
          <w:b/>
          <w:bCs/>
        </w:rPr>
        <w:t>Supplies</w:t>
      </w:r>
      <w:r w:rsidRPr="00A32028">
        <w:rPr>
          <w:rStyle w:val="Strong"/>
          <w:rFonts w:cs="B Mitra"/>
          <w:b/>
          <w:bCs/>
        </w:rPr>
        <w:t>)</w:t>
      </w:r>
      <w:bookmarkEnd w:id="18"/>
    </w:p>
    <w:tbl>
      <w:tblPr>
        <w:tblStyle w:val="GridTable4-Accent4"/>
        <w:tblW w:w="0" w:type="auto"/>
        <w:jc w:val="center"/>
        <w:tblLook w:val="04A0" w:firstRow="1" w:lastRow="0" w:firstColumn="1" w:lastColumn="0" w:noHBand="0" w:noVBand="1"/>
      </w:tblPr>
      <w:tblGrid>
        <w:gridCol w:w="4791"/>
        <w:gridCol w:w="2756"/>
        <w:gridCol w:w="1803"/>
      </w:tblGrid>
      <w:tr w:rsidR="00837682" w:rsidRPr="00A32028" w14:paraId="09EFFEB5" w14:textId="1DAA1822" w:rsidTr="00E45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766AE6" w14:textId="77777777" w:rsidR="00837682" w:rsidRPr="00A32028" w:rsidRDefault="00837682" w:rsidP="00A32028">
            <w:pPr>
              <w:bidi/>
              <w:jc w:val="both"/>
              <w:rPr>
                <w:rFonts w:ascii="Times New Roman" w:hAnsi="Times New Roman" w:cs="B Mitra"/>
                <w:b w:val="0"/>
                <w:bCs w:val="0"/>
                <w:color w:val="auto"/>
                <w:sz w:val="20"/>
                <w:szCs w:val="24"/>
              </w:rPr>
            </w:pPr>
            <w:r w:rsidRPr="00A32028">
              <w:rPr>
                <w:rFonts w:ascii="Times New Roman" w:hAnsi="Times New Roman" w:cs="B Mitra"/>
                <w:color w:val="auto"/>
                <w:sz w:val="20"/>
                <w:szCs w:val="24"/>
                <w:rtl/>
              </w:rPr>
              <w:t>توضیحات</w:t>
            </w:r>
          </w:p>
        </w:tc>
        <w:tc>
          <w:tcPr>
            <w:tcW w:w="0" w:type="auto"/>
          </w:tcPr>
          <w:p w14:paraId="1A3E99C7" w14:textId="0E5182EC"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color w:val="auto"/>
                <w:sz w:val="20"/>
                <w:szCs w:val="24"/>
                <w:rtl/>
              </w:rPr>
              <w:t>عنوان</w:t>
            </w:r>
          </w:p>
        </w:tc>
        <w:tc>
          <w:tcPr>
            <w:tcW w:w="0" w:type="auto"/>
          </w:tcPr>
          <w:p w14:paraId="4260E7E5" w14:textId="5CDC7FCD"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color w:val="auto"/>
                <w:sz w:val="20"/>
                <w:szCs w:val="24"/>
                <w:rtl/>
              </w:rPr>
              <w:t>دسته‌بندی</w:t>
            </w:r>
          </w:p>
        </w:tc>
      </w:tr>
      <w:tr w:rsidR="00E45F22" w:rsidRPr="00A32028" w14:paraId="4CC01AA3" w14:textId="5BFE82B2"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D5C3AA" w14:textId="1C5E1678" w:rsidR="00E45F22" w:rsidRPr="00A32028" w:rsidRDefault="000E0DD5" w:rsidP="00A32028">
            <w:pPr>
              <w:bidi/>
              <w:jc w:val="both"/>
              <w:rPr>
                <w:rFonts w:ascii="Times New Roman" w:hAnsi="Times New Roman" w:cs="B Mitra"/>
                <w:b w:val="0"/>
                <w:bCs w:val="0"/>
                <w:sz w:val="20"/>
                <w:szCs w:val="24"/>
              </w:rPr>
            </w:pPr>
            <w:r>
              <w:rPr>
                <w:rFonts w:ascii="Times New Roman" w:hAnsi="Times New Roman" w:cs="B Mitra" w:hint="cs"/>
                <w:b w:val="0"/>
                <w:bCs w:val="0"/>
                <w:sz w:val="20"/>
                <w:szCs w:val="24"/>
                <w:rtl/>
              </w:rPr>
              <w:t xml:space="preserve">خون کامل، پک سل، </w:t>
            </w:r>
            <w:r w:rsidR="00E45F22" w:rsidRPr="00A32028">
              <w:rPr>
                <w:rFonts w:ascii="Times New Roman" w:hAnsi="Times New Roman" w:cs="B Mitra"/>
                <w:b w:val="0"/>
                <w:bCs w:val="0"/>
                <w:sz w:val="20"/>
                <w:szCs w:val="24"/>
                <w:rtl/>
              </w:rPr>
              <w:t>پلاکت و پلاسما</w:t>
            </w:r>
          </w:p>
        </w:tc>
        <w:tc>
          <w:tcPr>
            <w:tcW w:w="0" w:type="auto"/>
          </w:tcPr>
          <w:p w14:paraId="4230CC58" w14:textId="68184E0E"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فرآورده‌های خونی</w:t>
            </w:r>
          </w:p>
        </w:tc>
        <w:tc>
          <w:tcPr>
            <w:tcW w:w="0" w:type="auto"/>
            <w:vMerge w:val="restart"/>
            <w:vAlign w:val="center"/>
          </w:tcPr>
          <w:p w14:paraId="7D751F9A" w14:textId="69BCFEB8"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پزشکی و جراحی</w:t>
            </w:r>
          </w:p>
        </w:tc>
      </w:tr>
      <w:tr w:rsidR="00E45F22" w:rsidRPr="00A32028" w14:paraId="0E277EA1" w14:textId="745C0FF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D1DD68"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016AE454" w14:textId="07776361"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دستگاه‌های ونتیلاتور</w:t>
            </w:r>
          </w:p>
        </w:tc>
        <w:tc>
          <w:tcPr>
            <w:tcW w:w="0" w:type="auto"/>
            <w:vMerge/>
          </w:tcPr>
          <w:p w14:paraId="69381E6B" w14:textId="095D0304"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0A575816" w14:textId="77ADE751"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3BCDE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54BC409" w14:textId="0A2C301F"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کیت‌های استریل جراحی</w:t>
            </w:r>
          </w:p>
        </w:tc>
        <w:tc>
          <w:tcPr>
            <w:tcW w:w="0" w:type="auto"/>
            <w:vMerge/>
          </w:tcPr>
          <w:p w14:paraId="2E673D43" w14:textId="29A29D9C"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69D50CEC" w14:textId="5EB9D46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F18701"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2FBA264F" w14:textId="5C3ECB5C"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لوازم جراحی ارتوپدی</w:t>
            </w:r>
          </w:p>
        </w:tc>
        <w:tc>
          <w:tcPr>
            <w:tcW w:w="0" w:type="auto"/>
            <w:vMerge/>
          </w:tcPr>
          <w:p w14:paraId="7E57FD4A" w14:textId="37B2BED3"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37B7B9B7" w14:textId="70044B61"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CE4847"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DD9CC87" w14:textId="700C67CE"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کپسول‌های اکسیژن</w:t>
            </w:r>
          </w:p>
        </w:tc>
        <w:tc>
          <w:tcPr>
            <w:tcW w:w="0" w:type="auto"/>
            <w:vMerge/>
          </w:tcPr>
          <w:p w14:paraId="72CE35AA" w14:textId="081914EC"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26882CD9" w14:textId="1DF04BB3"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93FE1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121539C1" w14:textId="26F72C72"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مایعات داخل‌وریدی</w:t>
            </w:r>
          </w:p>
        </w:tc>
        <w:tc>
          <w:tcPr>
            <w:tcW w:w="0" w:type="auto"/>
            <w:vMerge/>
          </w:tcPr>
          <w:p w14:paraId="17C5FCBD" w14:textId="6AD61B28"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24298154" w14:textId="37101904"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CD32F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0DF0DBA2" w14:textId="7370C663"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لوله‌های توراکوستومی</w:t>
            </w:r>
          </w:p>
        </w:tc>
        <w:tc>
          <w:tcPr>
            <w:tcW w:w="0" w:type="auto"/>
            <w:vMerge/>
          </w:tcPr>
          <w:p w14:paraId="6AB50ADE" w14:textId="5877BD87"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26165184" w14:textId="310ECEF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DA38AF3"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1B6404BA" w14:textId="4877ADEA"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آنتی‌بیوتیک‌های پیشگیرانه</w:t>
            </w:r>
          </w:p>
        </w:tc>
        <w:tc>
          <w:tcPr>
            <w:tcW w:w="0" w:type="auto"/>
            <w:vMerge/>
          </w:tcPr>
          <w:p w14:paraId="3A6B069E" w14:textId="402FE7D5"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79ED0BE7" w14:textId="1315375A"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5D009B"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6328556" w14:textId="3257BDDB"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واکسن کزاز</w:t>
            </w:r>
          </w:p>
        </w:tc>
        <w:tc>
          <w:tcPr>
            <w:tcW w:w="0" w:type="auto"/>
            <w:vMerge/>
          </w:tcPr>
          <w:p w14:paraId="3CA7502E" w14:textId="3B428B94"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3CC5F9FC"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148571" w14:textId="744E5CDD"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منبع برق اضطرار</w:t>
            </w:r>
            <w:r w:rsidRPr="00A32028">
              <w:rPr>
                <w:rFonts w:ascii="Times New Roman" w:hAnsi="Times New Roman" w:cs="B Mitra" w:hint="cs"/>
                <w:b w:val="0"/>
                <w:bCs w:val="0"/>
                <w:sz w:val="20"/>
                <w:szCs w:val="24"/>
                <w:rtl/>
              </w:rPr>
              <w:t>ی (</w:t>
            </w:r>
            <w:r w:rsidRPr="00A32028">
              <w:rPr>
                <w:rFonts w:ascii="Times New Roman" w:hAnsi="Times New Roman" w:cs="B Mitra"/>
                <w:b w:val="0"/>
                <w:bCs w:val="0"/>
                <w:sz w:val="20"/>
                <w:szCs w:val="24"/>
                <w:rtl/>
              </w:rPr>
              <w:t xml:space="preserve">ژنراتور، </w:t>
            </w:r>
            <w:r w:rsidRPr="00A32028">
              <w:rPr>
                <w:rFonts w:ascii="Times New Roman" w:hAnsi="Times New Roman" w:cs="B Mitra"/>
                <w:b w:val="0"/>
                <w:bCs w:val="0"/>
                <w:sz w:val="20"/>
                <w:szCs w:val="24"/>
              </w:rPr>
              <w:t>UPS</w:t>
            </w:r>
            <w:r w:rsidRPr="00A32028">
              <w:rPr>
                <w:rFonts w:ascii="Times New Roman" w:hAnsi="Times New Roman" w:cs="B Mitra"/>
                <w:b w:val="0"/>
                <w:bCs w:val="0"/>
                <w:sz w:val="20"/>
                <w:szCs w:val="24"/>
                <w:rtl/>
              </w:rPr>
              <w:t>، باتر</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ره‌ساز</w:t>
            </w:r>
            <w:r w:rsidRPr="00A32028">
              <w:rPr>
                <w:rFonts w:ascii="Times New Roman" w:hAnsi="Times New Roman" w:cs="B Mitra" w:hint="cs"/>
                <w:b w:val="0"/>
                <w:bCs w:val="0"/>
                <w:sz w:val="20"/>
                <w:szCs w:val="24"/>
                <w:rtl/>
              </w:rPr>
              <w:t>)</w:t>
            </w:r>
          </w:p>
          <w:p w14:paraId="0C124BD7"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ستم</w:t>
            </w:r>
            <w:r w:rsidRPr="00A32028">
              <w:rPr>
                <w:rFonts w:ascii="Times New Roman" w:hAnsi="Times New Roman" w:cs="B Mitra"/>
                <w:b w:val="0"/>
                <w:bCs w:val="0"/>
                <w:sz w:val="20"/>
                <w:szCs w:val="24"/>
                <w:rtl/>
              </w:rPr>
              <w:t xml:space="preserve"> تصف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آب و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آب اضطرار</w:t>
            </w:r>
            <w:r w:rsidRPr="00A32028">
              <w:rPr>
                <w:rFonts w:ascii="Times New Roman" w:hAnsi="Times New Roman" w:cs="B Mitra" w:hint="cs"/>
                <w:b w:val="0"/>
                <w:bCs w:val="0"/>
                <w:sz w:val="20"/>
                <w:szCs w:val="24"/>
                <w:rtl/>
              </w:rPr>
              <w:t>ی</w:t>
            </w:r>
          </w:p>
          <w:p w14:paraId="0180E516"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ستم</w:t>
            </w:r>
            <w:r w:rsidRPr="00A32028">
              <w:rPr>
                <w:rFonts w:ascii="Times New Roman" w:hAnsi="Times New Roman" w:cs="B Mitra"/>
                <w:b w:val="0"/>
                <w:bCs w:val="0"/>
                <w:sz w:val="20"/>
                <w:szCs w:val="24"/>
                <w:rtl/>
              </w:rPr>
              <w:t xml:space="preserve"> گرما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ش</w:t>
            </w:r>
            <w:r w:rsidRPr="00A32028">
              <w:rPr>
                <w:rFonts w:ascii="Times New Roman" w:hAnsi="Times New Roman" w:cs="B Mitra"/>
                <w:b w:val="0"/>
                <w:bCs w:val="0"/>
                <w:sz w:val="20"/>
                <w:szCs w:val="24"/>
                <w:rtl/>
              </w:rPr>
              <w:t>/سرما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ش</w:t>
            </w:r>
            <w:r w:rsidRPr="00A32028">
              <w:rPr>
                <w:rFonts w:ascii="Times New Roman" w:hAnsi="Times New Roman" w:cs="B Mitra"/>
                <w:b w:val="0"/>
                <w:bCs w:val="0"/>
                <w:sz w:val="20"/>
                <w:szCs w:val="24"/>
                <w:rtl/>
              </w:rPr>
              <w:t xml:space="preserve"> اضطرار</w:t>
            </w:r>
            <w:r w:rsidRPr="00A32028">
              <w:rPr>
                <w:rFonts w:ascii="Times New Roman" w:hAnsi="Times New Roman" w:cs="B Mitra" w:hint="cs"/>
                <w:b w:val="0"/>
                <w:bCs w:val="0"/>
                <w:sz w:val="20"/>
                <w:szCs w:val="24"/>
                <w:rtl/>
              </w:rPr>
              <w:t>ی</w:t>
            </w:r>
          </w:p>
          <w:p w14:paraId="1188D3DF" w14:textId="10FAE9A5" w:rsidR="00786178" w:rsidRPr="00A32028" w:rsidRDefault="00786178" w:rsidP="00A32028">
            <w:pPr>
              <w:bidi/>
              <w:jc w:val="both"/>
              <w:rPr>
                <w:rFonts w:ascii="Times New Roman" w:hAnsi="Times New Roman" w:cs="B Mitra"/>
                <w:b w:val="0"/>
                <w:bCs w:val="0"/>
                <w:sz w:val="20"/>
                <w:szCs w:val="24"/>
              </w:rPr>
            </w:pPr>
            <w:r w:rsidRPr="00A32028">
              <w:rPr>
                <w:rFonts w:ascii="Times New Roman" w:hAnsi="Times New Roman" w:cs="B Mitra" w:hint="eastAsia"/>
                <w:b w:val="0"/>
                <w:bCs w:val="0"/>
                <w:sz w:val="20"/>
                <w:szCs w:val="24"/>
                <w:rtl/>
              </w:rPr>
              <w:t>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 xml:space="preserve"> ارتباط</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جا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گز</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(راد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و،</w:t>
            </w:r>
            <w:r w:rsidRPr="00A32028">
              <w:rPr>
                <w:rFonts w:ascii="Times New Roman" w:hAnsi="Times New Roman" w:cs="B Mitra"/>
                <w:b w:val="0"/>
                <w:bCs w:val="0"/>
                <w:sz w:val="20"/>
                <w:szCs w:val="24"/>
                <w:rtl/>
              </w:rPr>
              <w:t xml:space="preserve"> ماهواره، شبکه‌ها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w:t>
            </w:r>
            <w:r w:rsidRPr="00A32028">
              <w:rPr>
                <w:rFonts w:ascii="Times New Roman" w:hAnsi="Times New Roman" w:cs="B Mitra"/>
                <w:b w:val="0"/>
                <w:bCs w:val="0"/>
                <w:sz w:val="20"/>
                <w:szCs w:val="24"/>
                <w:rtl/>
              </w:rPr>
              <w:t xml:space="preserve"> مستقل)</w:t>
            </w:r>
          </w:p>
        </w:tc>
        <w:tc>
          <w:tcPr>
            <w:tcW w:w="0" w:type="auto"/>
            <w:vAlign w:val="center"/>
          </w:tcPr>
          <w:p w14:paraId="4934BF58" w14:textId="57703DAD"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ز</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رساخت</w:t>
            </w:r>
            <w:r w:rsidRPr="00A32028">
              <w:rPr>
                <w:rFonts w:ascii="Times New Roman" w:hAnsi="Times New Roman" w:cs="B Mitra" w:hint="cs"/>
                <w:sz w:val="20"/>
                <w:szCs w:val="24"/>
                <w:rtl/>
              </w:rPr>
              <w:t>ی</w:t>
            </w:r>
            <w:r w:rsidRPr="00A32028">
              <w:rPr>
                <w:rFonts w:ascii="Times New Roman" w:hAnsi="Times New Roman" w:cs="B Mitra"/>
                <w:sz w:val="20"/>
                <w:szCs w:val="24"/>
                <w:rtl/>
              </w:rPr>
              <w:t xml:space="preserve"> و فن</w:t>
            </w:r>
            <w:r w:rsidRPr="00A32028">
              <w:rPr>
                <w:rFonts w:ascii="Times New Roman" w:hAnsi="Times New Roman" w:cs="B Mitra" w:hint="cs"/>
                <w:sz w:val="20"/>
                <w:szCs w:val="24"/>
                <w:rtl/>
              </w:rPr>
              <w:t>ی</w:t>
            </w:r>
          </w:p>
        </w:tc>
        <w:tc>
          <w:tcPr>
            <w:tcW w:w="0" w:type="auto"/>
            <w:vMerge w:val="restart"/>
            <w:vAlign w:val="center"/>
          </w:tcPr>
          <w:p w14:paraId="079D68B1" w14:textId="484ADD5B"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hint="cs"/>
                <w:sz w:val="20"/>
                <w:szCs w:val="24"/>
                <w:rtl/>
              </w:rPr>
              <w:t>ملزومات غیرپزشکی</w:t>
            </w:r>
          </w:p>
        </w:tc>
      </w:tr>
      <w:tr w:rsidR="00786178" w:rsidRPr="00A32028" w14:paraId="3CB4416A" w14:textId="77777777" w:rsidTr="007861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622ECA"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اسکان موقت کارکنان</w:t>
            </w:r>
          </w:p>
          <w:p w14:paraId="55ECCA7D"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غذا و آب آشام</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دن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حداقل </w:t>
            </w:r>
            <w:r w:rsidRPr="00A32028">
              <w:rPr>
                <w:rFonts w:ascii="Times New Roman" w:hAnsi="Times New Roman" w:cs="B Mitra"/>
                <w:b w:val="0"/>
                <w:bCs w:val="0"/>
                <w:sz w:val="20"/>
                <w:szCs w:val="24"/>
                <w:rtl/>
                <w:lang w:bidi="fa-IR"/>
              </w:rPr>
              <w:t>۷۲</w:t>
            </w:r>
            <w:r w:rsidRPr="00A32028">
              <w:rPr>
                <w:rFonts w:ascii="Times New Roman" w:hAnsi="Times New Roman" w:cs="B Mitra"/>
                <w:b w:val="0"/>
                <w:bCs w:val="0"/>
                <w:sz w:val="20"/>
                <w:szCs w:val="24"/>
                <w:rtl/>
              </w:rPr>
              <w:t xml:space="preserve"> ساعت</w:t>
            </w:r>
            <w:r w:rsidRPr="00A32028">
              <w:rPr>
                <w:rFonts w:ascii="Times New Roman" w:hAnsi="Times New Roman" w:cs="B Mitra"/>
                <w:b w:val="0"/>
                <w:bCs w:val="0"/>
                <w:sz w:val="20"/>
                <w:szCs w:val="24"/>
              </w:rPr>
              <w:t xml:space="preserve"> </w:t>
            </w:r>
            <w:r w:rsidRPr="00A32028">
              <w:rPr>
                <w:rFonts w:ascii="Times New Roman" w:hAnsi="Times New Roman" w:cs="B Mitra"/>
                <w:b w:val="0"/>
                <w:bCs w:val="0"/>
                <w:sz w:val="20"/>
                <w:szCs w:val="24"/>
                <w:rtl/>
              </w:rPr>
              <w:t>شامل غذا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خشک، کنسرو و مواد فاسدنشدن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Pr>
              <w:t>.</w:t>
            </w:r>
          </w:p>
          <w:p w14:paraId="197A9310" w14:textId="4CD2553B" w:rsidR="00786178" w:rsidRPr="00A32028" w:rsidRDefault="00786178" w:rsidP="00A32028">
            <w:pPr>
              <w:bidi/>
              <w:jc w:val="both"/>
              <w:rPr>
                <w:rFonts w:ascii="Times New Roman" w:hAnsi="Times New Roman" w:cs="B Mitra"/>
                <w:sz w:val="20"/>
                <w:szCs w:val="24"/>
              </w:rPr>
            </w:pPr>
            <w:r w:rsidRPr="00A32028">
              <w:rPr>
                <w:rFonts w:ascii="Times New Roman" w:hAnsi="Times New Roman" w:cs="B Mitra"/>
                <w:b w:val="0"/>
                <w:bCs w:val="0"/>
                <w:sz w:val="20"/>
                <w:szCs w:val="24"/>
                <w:rtl/>
              </w:rPr>
              <w:t>لباس‌ها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اضاف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w:t>
            </w:r>
            <w:r w:rsidRPr="00A32028">
              <w:rPr>
                <w:rFonts w:ascii="Times New Roman" w:hAnsi="Times New Roman" w:cs="B Mitra"/>
                <w:b w:val="0"/>
                <w:bCs w:val="0"/>
                <w:sz w:val="20"/>
                <w:szCs w:val="24"/>
                <w:rtl/>
              </w:rPr>
              <w:t xml:space="preserve"> پتو، و وسا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ل</w:t>
            </w:r>
            <w:r w:rsidRPr="00A32028">
              <w:rPr>
                <w:rFonts w:ascii="Times New Roman" w:hAnsi="Times New Roman" w:cs="B Mitra"/>
                <w:b w:val="0"/>
                <w:bCs w:val="0"/>
                <w:sz w:val="20"/>
                <w:szCs w:val="24"/>
                <w:rtl/>
              </w:rPr>
              <w:t xml:space="preserve"> بهداشت شخص</w:t>
            </w:r>
            <w:r w:rsidRPr="00A32028">
              <w:rPr>
                <w:rFonts w:ascii="Times New Roman" w:hAnsi="Times New Roman" w:cs="B Mitra" w:hint="cs"/>
                <w:b w:val="0"/>
                <w:bCs w:val="0"/>
                <w:sz w:val="20"/>
                <w:szCs w:val="24"/>
                <w:rtl/>
              </w:rPr>
              <w:t xml:space="preserve">ی </w:t>
            </w:r>
            <w:r w:rsidRPr="00A32028">
              <w:rPr>
                <w:rFonts w:ascii="Times New Roman" w:hAnsi="Times New Roman" w:cs="B Mitra"/>
                <w:b w:val="0"/>
                <w:bCs w:val="0"/>
                <w:sz w:val="20"/>
                <w:szCs w:val="24"/>
                <w:rtl/>
              </w:rPr>
              <w:t>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ماران</w:t>
            </w:r>
            <w:r w:rsidRPr="00A32028">
              <w:rPr>
                <w:rFonts w:ascii="Times New Roman" w:hAnsi="Times New Roman" w:cs="B Mitra"/>
                <w:b w:val="0"/>
                <w:bCs w:val="0"/>
                <w:sz w:val="20"/>
                <w:szCs w:val="24"/>
                <w:rtl/>
              </w:rPr>
              <w:t xml:space="preserve"> و پرسنل در صورت ماندن اجبار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در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مارستان</w:t>
            </w:r>
          </w:p>
        </w:tc>
        <w:tc>
          <w:tcPr>
            <w:tcW w:w="0" w:type="auto"/>
            <w:vAlign w:val="center"/>
          </w:tcPr>
          <w:p w14:paraId="0E687FFE" w14:textId="2BA63A12"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رفاه</w:t>
            </w:r>
            <w:r w:rsidRPr="00A32028">
              <w:rPr>
                <w:rFonts w:ascii="Times New Roman" w:hAnsi="Times New Roman" w:cs="B Mitra" w:hint="cs"/>
                <w:sz w:val="20"/>
                <w:szCs w:val="24"/>
                <w:rtl/>
              </w:rPr>
              <w:t>ی</w:t>
            </w:r>
          </w:p>
        </w:tc>
        <w:tc>
          <w:tcPr>
            <w:tcW w:w="0" w:type="auto"/>
            <w:vMerge/>
          </w:tcPr>
          <w:p w14:paraId="5A02E912" w14:textId="77777777"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041403A8"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CE548D" w14:textId="667154EB"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وسا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ل</w:t>
            </w:r>
            <w:r w:rsidRPr="00A32028">
              <w:rPr>
                <w:rFonts w:ascii="Times New Roman" w:hAnsi="Times New Roman" w:cs="B Mitra"/>
                <w:b w:val="0"/>
                <w:bCs w:val="0"/>
                <w:sz w:val="20"/>
                <w:szCs w:val="24"/>
                <w:rtl/>
              </w:rPr>
              <w:t xml:space="preserve"> نقل</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اضطرار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(آمبولانس، وانت‌ها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حمل 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w:t>
            </w:r>
          </w:p>
          <w:p w14:paraId="24D3A758" w14:textId="0DB50872" w:rsidR="00E067A4" w:rsidRPr="00A32028" w:rsidRDefault="00E067A4" w:rsidP="00A32028">
            <w:pPr>
              <w:bidi/>
              <w:jc w:val="both"/>
              <w:rPr>
                <w:rFonts w:ascii="Times New Roman" w:hAnsi="Times New Roman" w:cs="B Mitra"/>
                <w:b w:val="0"/>
                <w:bCs w:val="0"/>
                <w:sz w:val="20"/>
                <w:szCs w:val="24"/>
                <w:rtl/>
              </w:rPr>
            </w:pPr>
            <w:r w:rsidRPr="00A32028">
              <w:rPr>
                <w:rFonts w:ascii="Times New Roman" w:hAnsi="Times New Roman" w:cs="B Mitra" w:hint="cs"/>
                <w:b w:val="0"/>
                <w:bCs w:val="0"/>
                <w:sz w:val="20"/>
                <w:szCs w:val="24"/>
                <w:rtl/>
              </w:rPr>
              <w:t>برانکارد</w:t>
            </w:r>
            <w:r w:rsidR="00793424" w:rsidRPr="00A32028">
              <w:rPr>
                <w:rFonts w:ascii="Times New Roman" w:hAnsi="Times New Roman" w:cs="B Mitra" w:hint="cs"/>
                <w:b w:val="0"/>
                <w:bCs w:val="0"/>
                <w:sz w:val="20"/>
                <w:szCs w:val="24"/>
                <w:rtl/>
              </w:rPr>
              <w:t>،</w:t>
            </w:r>
            <w:r w:rsidRPr="00A32028">
              <w:rPr>
                <w:rFonts w:ascii="Times New Roman" w:hAnsi="Times New Roman" w:cs="B Mitra" w:hint="cs"/>
                <w:b w:val="0"/>
                <w:bCs w:val="0"/>
                <w:sz w:val="20"/>
                <w:szCs w:val="24"/>
                <w:rtl/>
              </w:rPr>
              <w:t xml:space="preserve"> اسکوپ</w:t>
            </w:r>
            <w:r w:rsidR="00793424" w:rsidRPr="00A32028">
              <w:rPr>
                <w:rFonts w:ascii="Times New Roman" w:hAnsi="Times New Roman" w:cs="B Mitra" w:hint="cs"/>
                <w:b w:val="0"/>
                <w:bCs w:val="0"/>
                <w:sz w:val="20"/>
                <w:szCs w:val="24"/>
                <w:rtl/>
              </w:rPr>
              <w:t xml:space="preserve"> و ویلچر </w:t>
            </w:r>
          </w:p>
          <w:p w14:paraId="469C87C7" w14:textId="4B8C74EA"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سوخت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(بنز</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زل</w:t>
            </w:r>
            <w:r w:rsidRPr="00A32028">
              <w:rPr>
                <w:rFonts w:ascii="Times New Roman" w:hAnsi="Times New Roman" w:cs="B Mitra"/>
                <w:b w:val="0"/>
                <w:bCs w:val="0"/>
                <w:sz w:val="20"/>
                <w:szCs w:val="24"/>
                <w:rtl/>
              </w:rPr>
              <w:t>)</w:t>
            </w:r>
            <w:r w:rsidRPr="00A32028">
              <w:rPr>
                <w:rFonts w:ascii="Times New Roman" w:hAnsi="Times New Roman" w:cs="B Mitra" w:hint="cs"/>
                <w:b w:val="0"/>
                <w:bCs w:val="0"/>
                <w:sz w:val="20"/>
                <w:szCs w:val="24"/>
                <w:rtl/>
              </w:rPr>
              <w:t xml:space="preserve"> </w:t>
            </w:r>
            <w:r w:rsidRPr="00A32028">
              <w:rPr>
                <w:rFonts w:ascii="Times New Roman" w:hAnsi="Times New Roman" w:cs="B Mitra"/>
                <w:b w:val="0"/>
                <w:bCs w:val="0"/>
                <w:sz w:val="20"/>
                <w:szCs w:val="24"/>
                <w:rtl/>
              </w:rPr>
              <w:t>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تأم</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انرژ</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ژنراتورها و خودروها</w:t>
            </w:r>
            <w:r w:rsidRPr="00A32028">
              <w:rPr>
                <w:rFonts w:ascii="Times New Roman" w:hAnsi="Times New Roman" w:cs="B Mitra"/>
                <w:b w:val="0"/>
                <w:bCs w:val="0"/>
                <w:sz w:val="20"/>
                <w:szCs w:val="24"/>
              </w:rPr>
              <w:t>.</w:t>
            </w:r>
          </w:p>
          <w:p w14:paraId="28CAFD27" w14:textId="176C158E" w:rsidR="00786178" w:rsidRPr="00A32028" w:rsidRDefault="00786178" w:rsidP="00A32028">
            <w:pPr>
              <w:bidi/>
              <w:jc w:val="both"/>
              <w:rPr>
                <w:rFonts w:ascii="Times New Roman" w:hAnsi="Times New Roman" w:cs="B Mitra"/>
                <w:sz w:val="20"/>
                <w:szCs w:val="24"/>
              </w:rPr>
            </w:pPr>
            <w:r w:rsidRPr="00A32028">
              <w:rPr>
                <w:rFonts w:ascii="Times New Roman" w:hAnsi="Times New Roman" w:cs="B Mitra"/>
                <w:b w:val="0"/>
                <w:bCs w:val="0"/>
                <w:sz w:val="20"/>
                <w:szCs w:val="24"/>
                <w:rtl/>
              </w:rPr>
              <w:t>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 xml:space="preserve"> باربر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(چرخ‌دست</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w:t>
            </w:r>
            <w:r w:rsidRPr="00A32028">
              <w:rPr>
                <w:rFonts w:ascii="Times New Roman" w:hAnsi="Times New Roman" w:cs="B Mitra"/>
                <w:b w:val="0"/>
                <w:bCs w:val="0"/>
                <w:sz w:val="20"/>
                <w:szCs w:val="24"/>
                <w:rtl/>
              </w:rPr>
              <w:t xml:space="preserve"> ل</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فت‌ها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دست</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w:t>
            </w:r>
            <w:r w:rsidRPr="00A32028">
              <w:rPr>
                <w:rFonts w:ascii="Times New Roman" w:hAnsi="Times New Roman" w:cs="B Mitra" w:hint="cs"/>
                <w:b w:val="0"/>
                <w:bCs w:val="0"/>
                <w:sz w:val="20"/>
                <w:szCs w:val="24"/>
                <w:rtl/>
              </w:rPr>
              <w:t xml:space="preserve"> </w:t>
            </w:r>
            <w:r w:rsidRPr="00A32028">
              <w:rPr>
                <w:rFonts w:ascii="Times New Roman" w:hAnsi="Times New Roman" w:cs="B Mitra"/>
                <w:b w:val="0"/>
                <w:bCs w:val="0"/>
                <w:sz w:val="20"/>
                <w:szCs w:val="24"/>
                <w:rtl/>
              </w:rPr>
              <w:t>جهت جابه‌جا</w:t>
            </w:r>
            <w:r w:rsidRPr="00A32028">
              <w:rPr>
                <w:rFonts w:ascii="Times New Roman" w:hAnsi="Times New Roman" w:cs="B Mitra" w:hint="cs"/>
                <w:b w:val="0"/>
                <w:bCs w:val="0"/>
                <w:sz w:val="20"/>
                <w:szCs w:val="24"/>
                <w:rtl/>
              </w:rPr>
              <w:t>یی</w:t>
            </w:r>
            <w:r w:rsidRPr="00A32028">
              <w:rPr>
                <w:rFonts w:ascii="Times New Roman" w:hAnsi="Times New Roman" w:cs="B Mitra"/>
                <w:b w:val="0"/>
                <w:bCs w:val="0"/>
                <w:sz w:val="20"/>
                <w:szCs w:val="24"/>
                <w:rtl/>
              </w:rPr>
              <w:t xml:space="preserve"> سر</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ع</w:t>
            </w:r>
            <w:r w:rsidRPr="00A32028">
              <w:rPr>
                <w:rFonts w:ascii="Times New Roman" w:hAnsi="Times New Roman" w:cs="B Mitra"/>
                <w:b w:val="0"/>
                <w:bCs w:val="0"/>
                <w:sz w:val="20"/>
                <w:szCs w:val="24"/>
                <w:rtl/>
              </w:rPr>
              <w:t xml:space="preserve"> ملزومات سنگ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p>
        </w:tc>
        <w:tc>
          <w:tcPr>
            <w:tcW w:w="0" w:type="auto"/>
            <w:vAlign w:val="center"/>
          </w:tcPr>
          <w:p w14:paraId="0E5E87AE" w14:textId="4636BF93"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hint="cs"/>
                <w:sz w:val="20"/>
                <w:szCs w:val="24"/>
                <w:rtl/>
              </w:rPr>
              <w:t>م</w:t>
            </w:r>
            <w:r w:rsidRPr="00A32028">
              <w:rPr>
                <w:rFonts w:ascii="Times New Roman" w:hAnsi="Times New Roman" w:cs="B Mitra"/>
                <w:sz w:val="20"/>
                <w:szCs w:val="24"/>
                <w:rtl/>
              </w:rPr>
              <w:t>لزومات حمل‌ونقل و لجست</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ک</w:t>
            </w:r>
          </w:p>
        </w:tc>
        <w:tc>
          <w:tcPr>
            <w:tcW w:w="0" w:type="auto"/>
            <w:vMerge/>
          </w:tcPr>
          <w:p w14:paraId="5B87CEC3" w14:textId="77777777"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786178" w:rsidRPr="00A32028" w14:paraId="12BE6CD5" w14:textId="77777777" w:rsidTr="007861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600662" w14:textId="19051D6A"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Pr>
              <w:t xml:space="preserve"> </w:t>
            </w:r>
            <w:r w:rsidRPr="00A32028">
              <w:rPr>
                <w:rFonts w:ascii="Times New Roman" w:hAnsi="Times New Roman" w:cs="B Mitra"/>
                <w:b w:val="0"/>
                <w:bCs w:val="0"/>
                <w:sz w:val="20"/>
                <w:szCs w:val="24"/>
                <w:rtl/>
              </w:rPr>
              <w:t>مواد ضدعفون</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کننده</w:t>
            </w:r>
            <w:r w:rsidRPr="00A32028">
              <w:rPr>
                <w:rFonts w:ascii="Times New Roman" w:hAnsi="Times New Roman" w:cs="B Mitra"/>
                <w:b w:val="0"/>
                <w:bCs w:val="0"/>
                <w:sz w:val="20"/>
                <w:szCs w:val="24"/>
                <w:rtl/>
              </w:rPr>
              <w:t xml:space="preserve"> سطوح و هوا</w:t>
            </w:r>
          </w:p>
          <w:p w14:paraId="633F5DEE" w14:textId="0D3982C2"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ظروف زباله مقاوم و ک</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مخصوص دفع پسماندها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خطرناک</w:t>
            </w:r>
          </w:p>
          <w:p w14:paraId="2D93D225" w14:textId="2DFD458D"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lastRenderedPageBreak/>
              <w:t>دستگاه‌ها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تصف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هوا</w:t>
            </w:r>
            <w:r w:rsidRPr="00A32028">
              <w:rPr>
                <w:rFonts w:ascii="Times New Roman" w:hAnsi="Times New Roman" w:cs="B Mitra"/>
                <w:b w:val="0"/>
                <w:bCs w:val="0"/>
                <w:sz w:val="20"/>
                <w:szCs w:val="24"/>
              </w:rPr>
              <w:t xml:space="preserve"> (HEPA Filter) </w:t>
            </w:r>
            <w:r w:rsidRPr="00A32028">
              <w:rPr>
                <w:rFonts w:ascii="Times New Roman" w:hAnsi="Times New Roman" w:cs="B Mitra"/>
                <w:b w:val="0"/>
                <w:bCs w:val="0"/>
                <w:sz w:val="20"/>
                <w:szCs w:val="24"/>
                <w:rtl/>
              </w:rPr>
              <w:t>به‌و</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ژه</w:t>
            </w:r>
            <w:r w:rsidRPr="00A32028">
              <w:rPr>
                <w:rFonts w:ascii="Times New Roman" w:hAnsi="Times New Roman" w:cs="B Mitra"/>
                <w:b w:val="0"/>
                <w:bCs w:val="0"/>
                <w:sz w:val="20"/>
                <w:szCs w:val="24"/>
                <w:rtl/>
              </w:rPr>
              <w:t xml:space="preserve"> در بخش‌ها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عفون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ا</w:t>
            </w:r>
            <w:r w:rsidRPr="00A32028">
              <w:rPr>
                <w:rFonts w:ascii="Times New Roman" w:hAnsi="Times New Roman" w:cs="B Mitra"/>
                <w:b w:val="0"/>
                <w:bCs w:val="0"/>
                <w:sz w:val="20"/>
                <w:szCs w:val="24"/>
                <w:rtl/>
              </w:rPr>
              <w:t xml:space="preserve"> قرنط</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نه</w:t>
            </w:r>
            <w:r w:rsidRPr="00A32028">
              <w:rPr>
                <w:rFonts w:ascii="Times New Roman" w:hAnsi="Times New Roman" w:cs="B Mitra"/>
                <w:b w:val="0"/>
                <w:bCs w:val="0"/>
                <w:sz w:val="20"/>
                <w:szCs w:val="24"/>
              </w:rPr>
              <w:t>.</w:t>
            </w:r>
          </w:p>
        </w:tc>
        <w:tc>
          <w:tcPr>
            <w:tcW w:w="0" w:type="auto"/>
            <w:vAlign w:val="center"/>
          </w:tcPr>
          <w:p w14:paraId="1AF1B31B" w14:textId="3822E6E2"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hint="cs"/>
                <w:sz w:val="20"/>
                <w:szCs w:val="24"/>
                <w:rtl/>
              </w:rPr>
              <w:lastRenderedPageBreak/>
              <w:t>م</w:t>
            </w:r>
            <w:r w:rsidRPr="00A32028">
              <w:rPr>
                <w:rFonts w:ascii="Times New Roman" w:hAnsi="Times New Roman" w:cs="B Mitra"/>
                <w:sz w:val="20"/>
                <w:szCs w:val="24"/>
                <w:rtl/>
              </w:rPr>
              <w:t>لزومات بهداشت مح</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ط</w:t>
            </w:r>
            <w:r w:rsidRPr="00A32028">
              <w:rPr>
                <w:rFonts w:ascii="Times New Roman" w:hAnsi="Times New Roman" w:cs="B Mitra"/>
                <w:sz w:val="20"/>
                <w:szCs w:val="24"/>
                <w:rtl/>
              </w:rPr>
              <w:t xml:space="preserve"> و کنترل عفونت</w:t>
            </w:r>
          </w:p>
        </w:tc>
        <w:tc>
          <w:tcPr>
            <w:tcW w:w="0" w:type="auto"/>
            <w:vMerge/>
          </w:tcPr>
          <w:p w14:paraId="4570C83C" w14:textId="77777777"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0C8BC92C"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041546" w14:textId="4C0BF696"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باتر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و پاوربانک 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دستگاه‌ها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الکترون</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ک</w:t>
            </w:r>
            <w:r w:rsidRPr="00A32028">
              <w:rPr>
                <w:rFonts w:ascii="Times New Roman" w:hAnsi="Times New Roman" w:cs="B Mitra" w:hint="cs"/>
                <w:b w:val="0"/>
                <w:bCs w:val="0"/>
                <w:sz w:val="20"/>
                <w:szCs w:val="24"/>
                <w:rtl/>
              </w:rPr>
              <w:t xml:space="preserve">ی، دستگاه کپی </w:t>
            </w:r>
          </w:p>
        </w:tc>
        <w:tc>
          <w:tcPr>
            <w:tcW w:w="0" w:type="auto"/>
            <w:vAlign w:val="center"/>
          </w:tcPr>
          <w:p w14:paraId="19B0EF48" w14:textId="29273CA9"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ادار</w:t>
            </w:r>
            <w:r w:rsidRPr="00A32028">
              <w:rPr>
                <w:rFonts w:ascii="Times New Roman" w:hAnsi="Times New Roman" w:cs="B Mitra" w:hint="cs"/>
                <w:sz w:val="20"/>
                <w:szCs w:val="24"/>
                <w:rtl/>
              </w:rPr>
              <w:t>ی</w:t>
            </w:r>
            <w:r w:rsidRPr="00A32028">
              <w:rPr>
                <w:rFonts w:ascii="Times New Roman" w:hAnsi="Times New Roman" w:cs="B Mitra"/>
                <w:sz w:val="20"/>
                <w:szCs w:val="24"/>
                <w:rtl/>
              </w:rPr>
              <w:t xml:space="preserve"> و مستندساز</w:t>
            </w:r>
            <w:r w:rsidRPr="00A32028">
              <w:rPr>
                <w:rFonts w:ascii="Times New Roman" w:hAnsi="Times New Roman" w:cs="B Mitra" w:hint="cs"/>
                <w:sz w:val="20"/>
                <w:szCs w:val="24"/>
                <w:rtl/>
              </w:rPr>
              <w:t>ی</w:t>
            </w:r>
          </w:p>
        </w:tc>
        <w:tc>
          <w:tcPr>
            <w:tcW w:w="0" w:type="auto"/>
            <w:vMerge/>
          </w:tcPr>
          <w:p w14:paraId="33D85042" w14:textId="77777777"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bl>
    <w:p w14:paraId="15EE95B5" w14:textId="77777777" w:rsidR="00837682" w:rsidRPr="00A32028" w:rsidRDefault="00B9693C" w:rsidP="00A32028">
      <w:pPr>
        <w:spacing w:line="240" w:lineRule="auto"/>
        <w:jc w:val="both"/>
        <w:rPr>
          <w:rFonts w:ascii="Times New Roman" w:hAnsi="Times New Roman" w:cs="B Mitra"/>
        </w:rPr>
      </w:pPr>
      <w:r>
        <w:rPr>
          <w:rFonts w:ascii="Times New Roman" w:hAnsi="Times New Roman" w:cs="B Mitra"/>
          <w:noProof/>
        </w:rPr>
        <w:pict w14:anchorId="233C3C55">
          <v:rect id="_x0000_i1025" alt="" style="width:468pt;height:.05pt;mso-width-percent:0;mso-height-percent:0;mso-width-percent:0;mso-height-percent:0" o:hralign="right" o:hrstd="t" o:hr="t" fillcolor="#a0a0a0" stroked="f"/>
        </w:pict>
      </w:r>
    </w:p>
    <w:p w14:paraId="26DA1245" w14:textId="4079F73A" w:rsidR="00114C5B" w:rsidRPr="00E4682F" w:rsidRDefault="00AA0773" w:rsidP="00192BF2">
      <w:pPr>
        <w:pStyle w:val="Heading3"/>
        <w:bidi/>
        <w:spacing w:after="0" w:afterAutospacing="0"/>
      </w:pPr>
      <w:bookmarkStart w:id="19" w:name="_Toc200357151"/>
      <w:r w:rsidRPr="00E4682F">
        <w:rPr>
          <w:rStyle w:val="Strong"/>
          <w:rFonts w:hint="cs"/>
          <w:b/>
          <w:bCs/>
          <w:rtl/>
        </w:rPr>
        <w:t xml:space="preserve">جدول 4: </w:t>
      </w:r>
      <w:r w:rsidR="00192BF2">
        <w:rPr>
          <w:rStyle w:val="Strong"/>
          <w:rFonts w:hint="cs"/>
          <w:b/>
          <w:bCs/>
          <w:rtl/>
        </w:rPr>
        <w:t>الزامات</w:t>
      </w:r>
      <w:r w:rsidR="00114C5B" w:rsidRPr="00E4682F">
        <w:rPr>
          <w:rStyle w:val="Strong"/>
          <w:b/>
          <w:bCs/>
          <w:rtl/>
        </w:rPr>
        <w:t xml:space="preserve"> </w:t>
      </w:r>
      <w:r w:rsidR="00066B79">
        <w:rPr>
          <w:rStyle w:val="Strong"/>
          <w:rFonts w:hint="cs"/>
          <w:b/>
          <w:bCs/>
          <w:rtl/>
        </w:rPr>
        <w:t xml:space="preserve">بیمارستانهای رفرال تعیین شده </w:t>
      </w:r>
      <w:r w:rsidR="00114C5B" w:rsidRPr="00E4682F">
        <w:rPr>
          <w:rStyle w:val="Strong"/>
          <w:b/>
          <w:bCs/>
          <w:rtl/>
        </w:rPr>
        <w:t>در حوادث بیولوژیک، شیمیایی</w:t>
      </w:r>
      <w:r w:rsidR="00066B79">
        <w:rPr>
          <w:rStyle w:val="Strong"/>
          <w:rFonts w:hint="cs"/>
          <w:b/>
          <w:bCs/>
          <w:rtl/>
        </w:rPr>
        <w:t xml:space="preserve"> و </w:t>
      </w:r>
      <w:r w:rsidR="00114C5B" w:rsidRPr="00E4682F">
        <w:rPr>
          <w:rStyle w:val="Strong"/>
          <w:b/>
          <w:bCs/>
          <w:rtl/>
        </w:rPr>
        <w:t>رادیولوژیک</w:t>
      </w:r>
      <w:r w:rsidR="00192BF2">
        <w:rPr>
          <w:rStyle w:val="FootnoteReference"/>
        </w:rPr>
        <w:footnoteReference w:id="8"/>
      </w:r>
      <w:bookmarkEnd w:id="19"/>
    </w:p>
    <w:tbl>
      <w:tblPr>
        <w:tblStyle w:val="GridTable4-Accent4"/>
        <w:bidiVisual/>
        <w:tblW w:w="9998" w:type="dxa"/>
        <w:tblInd w:w="5" w:type="dxa"/>
        <w:tblLook w:val="04A0" w:firstRow="1" w:lastRow="0" w:firstColumn="1" w:lastColumn="0" w:noHBand="0" w:noVBand="1"/>
      </w:tblPr>
      <w:tblGrid>
        <w:gridCol w:w="793"/>
        <w:gridCol w:w="2749"/>
        <w:gridCol w:w="6456"/>
      </w:tblGrid>
      <w:tr w:rsidR="00114C5B" w:rsidRPr="00A32028" w14:paraId="54494FB6" w14:textId="77777777" w:rsidTr="007F7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2DF4E236" w14:textId="77777777" w:rsidR="00114C5B" w:rsidRPr="00A32028" w:rsidRDefault="00114C5B" w:rsidP="00A32028">
            <w:pPr>
              <w:bidi/>
              <w:jc w:val="both"/>
              <w:rPr>
                <w:rFonts w:ascii="Times New Roman" w:hAnsi="Times New Roman" w:cs="B Mitra"/>
                <w:color w:val="auto"/>
                <w:sz w:val="24"/>
                <w:szCs w:val="24"/>
                <w:lang w:bidi="fa-IR"/>
              </w:rPr>
            </w:pPr>
            <w:r w:rsidRPr="00A32028">
              <w:rPr>
                <w:rFonts w:ascii="Times New Roman" w:hAnsi="Times New Roman" w:cs="B Mitra" w:hint="cs"/>
                <w:color w:val="auto"/>
                <w:sz w:val="24"/>
                <w:szCs w:val="24"/>
                <w:rtl/>
                <w:lang w:bidi="fa-IR"/>
              </w:rPr>
              <w:t>ردیف</w:t>
            </w:r>
          </w:p>
        </w:tc>
        <w:tc>
          <w:tcPr>
            <w:tcW w:w="2767" w:type="dxa"/>
            <w:vAlign w:val="center"/>
            <w:hideMark/>
          </w:tcPr>
          <w:p w14:paraId="2696F79A" w14:textId="77777777" w:rsidR="00114C5B" w:rsidRPr="00A32028" w:rsidRDefault="00114C5B"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color w:val="auto"/>
                <w:sz w:val="24"/>
                <w:szCs w:val="24"/>
                <w:rtl/>
                <w:lang w:bidi="fa-IR"/>
              </w:rPr>
            </w:pPr>
            <w:r w:rsidRPr="00A32028">
              <w:rPr>
                <w:rFonts w:ascii="Times New Roman" w:hAnsi="Times New Roman" w:cs="B Mitra" w:hint="cs"/>
                <w:color w:val="auto"/>
                <w:sz w:val="24"/>
                <w:szCs w:val="24"/>
                <w:rtl/>
                <w:lang w:bidi="fa-IR"/>
              </w:rPr>
              <w:t>بخش</w:t>
            </w:r>
          </w:p>
        </w:tc>
        <w:tc>
          <w:tcPr>
            <w:tcW w:w="6492" w:type="dxa"/>
            <w:vAlign w:val="center"/>
            <w:hideMark/>
          </w:tcPr>
          <w:p w14:paraId="08A59B73" w14:textId="77777777" w:rsidR="00114C5B" w:rsidRPr="00A32028" w:rsidRDefault="00114C5B"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color w:val="auto"/>
                <w:sz w:val="24"/>
                <w:szCs w:val="24"/>
                <w:rtl/>
                <w:lang w:bidi="fa-IR"/>
              </w:rPr>
            </w:pPr>
            <w:r w:rsidRPr="00A32028">
              <w:rPr>
                <w:rFonts w:ascii="Times New Roman" w:hAnsi="Times New Roman" w:cs="B Mitra" w:hint="cs"/>
                <w:color w:val="auto"/>
                <w:sz w:val="24"/>
                <w:szCs w:val="24"/>
                <w:rtl/>
                <w:lang w:bidi="fa-IR"/>
              </w:rPr>
              <w:t>ملزومات</w:t>
            </w:r>
          </w:p>
        </w:tc>
      </w:tr>
      <w:tr w:rsidR="00114C5B" w:rsidRPr="00A32028" w14:paraId="0EC58B7F"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1B83D728"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1</w:t>
            </w:r>
          </w:p>
        </w:tc>
        <w:tc>
          <w:tcPr>
            <w:tcW w:w="2767" w:type="dxa"/>
            <w:vAlign w:val="center"/>
            <w:hideMark/>
          </w:tcPr>
          <w:p w14:paraId="2BE1CB6F"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الزامات فضاهای آلودگی زدایی فردی و جمعی</w:t>
            </w:r>
          </w:p>
        </w:tc>
        <w:tc>
          <w:tcPr>
            <w:tcW w:w="6492" w:type="dxa"/>
            <w:vAlign w:val="center"/>
          </w:tcPr>
          <w:p w14:paraId="10463A1E" w14:textId="4F6DA189"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و تجهیز فضاهای آلودگی زدایی ثابت برای مصدومین آلوده به عوامل زیستی، شیمیایی و پرتویی</w:t>
            </w:r>
          </w:p>
          <w:p w14:paraId="71304DBD"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و تجهیز فضاهای آلودگی زدایی موبایل (چادر یا کانکس آلودگی زدایی برای آلودگی زدایی جمعی در حوادث زیستی، شیمیایی و پرتویی) با امکانات رفع آلودگی از مراجعین سرپایی و مصدومین غیرسرپایی</w:t>
            </w:r>
          </w:p>
          <w:p w14:paraId="65233861"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سیستمهای ذخیره و جمع آوری پسماند آلوده (پسماند جامع و مایع) مانند</w:t>
            </w:r>
            <w:r w:rsidRPr="00A32028">
              <w:rPr>
                <w:rFonts w:ascii="Times New Roman" w:hAnsi="Times New Roman" w:cs="B Mitra" w:hint="cs"/>
                <w:sz w:val="24"/>
                <w:szCs w:val="24"/>
                <w:lang w:bidi="fa-IR"/>
              </w:rPr>
              <w:t xml:space="preserve"> </w:t>
            </w:r>
            <w:r w:rsidRPr="00A32028">
              <w:rPr>
                <w:rFonts w:ascii="Times New Roman" w:hAnsi="Times New Roman" w:cs="B Mitra" w:hint="cs"/>
                <w:sz w:val="24"/>
                <w:szCs w:val="24"/>
                <w:rtl/>
                <w:lang w:bidi="fa-IR"/>
              </w:rPr>
              <w:t>استخر، پمپ، بشکه</w:t>
            </w:r>
          </w:p>
          <w:p w14:paraId="1336D0A9"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سیستم های تهویه و فیلترینگ هوای آلوده</w:t>
            </w:r>
          </w:p>
          <w:p w14:paraId="38EF9AB1"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ملزومات آلودگی زدایی</w:t>
            </w:r>
          </w:p>
          <w:p w14:paraId="5B0E5416"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سردوش های مختلف برای شستشوی افراد سرپایی و مصدومین برانکاردی</w:t>
            </w:r>
          </w:p>
          <w:p w14:paraId="4FBCBD6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شیلنگهایی با جریان ملایم با سرشیرهای آب گرم وسرد</w:t>
            </w:r>
          </w:p>
          <w:p w14:paraId="16BA604D"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برس، اسفنج، گازاستریل و سواپ</w:t>
            </w:r>
          </w:p>
          <w:p w14:paraId="070D1B94"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سرمهای شستشوی زخم</w:t>
            </w:r>
          </w:p>
          <w:p w14:paraId="1CE7B9AF"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محلول های شستشوی مناسب</w:t>
            </w:r>
          </w:p>
          <w:p w14:paraId="00CB3BE8"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پارچه های استریل</w:t>
            </w:r>
          </w:p>
          <w:p w14:paraId="0FC5D1C8"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حوله و پتو</w:t>
            </w:r>
          </w:p>
          <w:p w14:paraId="330D965D" w14:textId="6090B622"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ست لباس برای بیمار جهت پوشیدن بعد از آلودگ</w:t>
            </w:r>
            <w:r w:rsidR="000E0DD5">
              <w:rPr>
                <w:rFonts w:ascii="Times New Roman" w:hAnsi="Times New Roman" w:cs="B Mitra" w:hint="cs"/>
                <w:sz w:val="24"/>
                <w:szCs w:val="24"/>
                <w:rtl/>
                <w:lang w:bidi="fa-IR"/>
              </w:rPr>
              <w:t>ی</w:t>
            </w:r>
            <w:r w:rsidRPr="00A32028">
              <w:rPr>
                <w:rFonts w:ascii="Times New Roman" w:hAnsi="Times New Roman" w:cs="B Mitra" w:hint="cs"/>
                <w:sz w:val="24"/>
                <w:szCs w:val="24"/>
                <w:rtl/>
                <w:lang w:bidi="fa-IR"/>
              </w:rPr>
              <w:t xml:space="preserve"> یزدایی</w:t>
            </w:r>
          </w:p>
          <w:p w14:paraId="2B4E2F50"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سطل و کیسه های پلاستیکی</w:t>
            </w:r>
          </w:p>
          <w:p w14:paraId="7179D0C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پوشش کف پلاستیکی غیرلغزان</w:t>
            </w:r>
          </w:p>
          <w:p w14:paraId="694AAFFA"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برانکارد چرخدار ضدآب</w:t>
            </w:r>
          </w:p>
          <w:p w14:paraId="714DF80A" w14:textId="581652BC"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بک بورد پلاستیکی منفذ دار</w:t>
            </w:r>
          </w:p>
          <w:p w14:paraId="573178E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lastRenderedPageBreak/>
              <w:t>ویلچر</w:t>
            </w:r>
          </w:p>
          <w:p w14:paraId="1FF793FA"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برچسبهای ضد آب</w:t>
            </w:r>
          </w:p>
          <w:p w14:paraId="77F4ACCB"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کیسه های پلاستیکی کوچک و بزرگ جهت جا دادن متعلقات و لباسها</w:t>
            </w:r>
          </w:p>
          <w:p w14:paraId="0095D2D3"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p>
        </w:tc>
      </w:tr>
      <w:tr w:rsidR="00114C5B" w:rsidRPr="00A32028" w14:paraId="474F6705"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tcPr>
          <w:p w14:paraId="4B854C5F" w14:textId="77777777" w:rsidR="00114C5B" w:rsidRPr="00A32028" w:rsidRDefault="00114C5B" w:rsidP="00A32028">
            <w:pPr>
              <w:bidi/>
              <w:jc w:val="both"/>
              <w:rPr>
                <w:rFonts w:ascii="Times New Roman" w:hAnsi="Times New Roman" w:cs="B Mitra"/>
                <w:b w:val="0"/>
                <w:bCs w:val="0"/>
                <w:sz w:val="24"/>
                <w:szCs w:val="24"/>
                <w:rtl/>
                <w:lang w:bidi="fa-IR"/>
              </w:rPr>
            </w:pPr>
          </w:p>
        </w:tc>
        <w:tc>
          <w:tcPr>
            <w:tcW w:w="2767" w:type="dxa"/>
            <w:vAlign w:val="center"/>
            <w:hideMark/>
          </w:tcPr>
          <w:p w14:paraId="53CFB78F" w14:textId="6B70E723"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الزامات فضای ایزوله</w:t>
            </w:r>
          </w:p>
        </w:tc>
        <w:tc>
          <w:tcPr>
            <w:tcW w:w="6492" w:type="dxa"/>
            <w:vAlign w:val="center"/>
            <w:hideMark/>
          </w:tcPr>
          <w:p w14:paraId="62C1BF6A"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فضای ایزوله استاندارد و فشار منفی برای حوادث زیستی، شیمیایی و پرتویی</w:t>
            </w:r>
          </w:p>
          <w:p w14:paraId="3DD936E0"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اتاق های ایزوله با تجهیزات حفاظت فردی مناسب</w:t>
            </w:r>
          </w:p>
          <w:p w14:paraId="511B0265"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اتاق های ایزوله فشار منفی با فیلتر هپا</w:t>
            </w:r>
          </w:p>
          <w:p w14:paraId="1437C06D" w14:textId="656018AF"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دربهای اتوماتیک</w:t>
            </w:r>
          </w:p>
          <w:p w14:paraId="39DDC002"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سیستم های هواساز</w:t>
            </w:r>
          </w:p>
          <w:p w14:paraId="0B1BDF3A"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آلارم دهنده های نقص فشار هوای اتاق های ایزوله</w:t>
            </w:r>
          </w:p>
        </w:tc>
      </w:tr>
      <w:tr w:rsidR="00114C5B" w:rsidRPr="00A32028" w14:paraId="734BF85E"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4C301870"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4</w:t>
            </w:r>
          </w:p>
        </w:tc>
        <w:tc>
          <w:tcPr>
            <w:tcW w:w="2767" w:type="dxa"/>
            <w:vAlign w:val="center"/>
            <w:hideMark/>
          </w:tcPr>
          <w:p w14:paraId="6C26508F" w14:textId="329FCBDD"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پایش، شناسایی و تشخیص</w:t>
            </w:r>
          </w:p>
        </w:tc>
        <w:tc>
          <w:tcPr>
            <w:tcW w:w="6492" w:type="dxa"/>
            <w:vAlign w:val="center"/>
            <w:hideMark/>
          </w:tcPr>
          <w:p w14:paraId="14ED6FEB"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دزیمترهای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محيطی</w:t>
            </w:r>
          </w:p>
          <w:p w14:paraId="73EB487C"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دوزیمترهای فردی دیجیتال/</w:t>
            </w:r>
            <w:r w:rsidRPr="00A32028">
              <w:rPr>
                <w:rFonts w:ascii="Times New Roman" w:hAnsi="Times New Roman" w:cs="B Mitra"/>
                <w:sz w:val="24"/>
                <w:szCs w:val="24"/>
                <w:rtl/>
              </w:rPr>
              <w:t xml:space="preserve"> </w:t>
            </w:r>
            <w:r w:rsidRPr="00A32028">
              <w:rPr>
                <w:rFonts w:ascii="Times New Roman" w:hAnsi="Times New Roman" w:cs="B Mitra"/>
                <w:sz w:val="24"/>
                <w:szCs w:val="24"/>
              </w:rPr>
              <w:t>TLD</w:t>
            </w:r>
            <w:r w:rsidRPr="00A32028">
              <w:rPr>
                <w:rFonts w:ascii="Times New Roman" w:hAnsi="Times New Roman" w:cs="B Mitra" w:hint="cs"/>
                <w:sz w:val="24"/>
                <w:szCs w:val="24"/>
                <w:rtl/>
              </w:rPr>
              <w:t xml:space="preserve"> یا فيلم بج</w:t>
            </w:r>
          </w:p>
          <w:p w14:paraId="2448AD24"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rPr>
              <w:t>پایشگرهای عوامل شیمیایی</w:t>
            </w:r>
          </w:p>
          <w:p w14:paraId="13270DBB" w14:textId="375CB268"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آزمایشگاه سيتوژنتيک</w:t>
            </w:r>
          </w:p>
          <w:p w14:paraId="5C4675A1"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امکانات تشخیصی برای آلودگی سنجی پرتویی مستقیم و غیرمستقیم</w:t>
            </w:r>
          </w:p>
          <w:p w14:paraId="161B9242"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کیت های تشخیص سریع عوامل بیولوژیک</w:t>
            </w:r>
          </w:p>
          <w:p w14:paraId="3AC6AF9D"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کیت های تشخیص سریع عوامل شیمیایی</w:t>
            </w:r>
          </w:p>
        </w:tc>
      </w:tr>
      <w:tr w:rsidR="00114C5B" w:rsidRPr="00A32028" w14:paraId="65197060"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4484224A"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5</w:t>
            </w:r>
          </w:p>
        </w:tc>
        <w:tc>
          <w:tcPr>
            <w:tcW w:w="2767" w:type="dxa"/>
            <w:vAlign w:val="center"/>
            <w:hideMark/>
          </w:tcPr>
          <w:p w14:paraId="1C243957"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حفاظت فردی</w:t>
            </w:r>
          </w:p>
        </w:tc>
        <w:tc>
          <w:tcPr>
            <w:tcW w:w="6492" w:type="dxa"/>
            <w:vAlign w:val="center"/>
          </w:tcPr>
          <w:p w14:paraId="133223F5" w14:textId="77777777" w:rsid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lang w:bidi="fa-IR"/>
              </w:rPr>
            </w:pPr>
            <w:r>
              <w:rPr>
                <w:rFonts w:cs="B Mitra" w:hint="cs"/>
                <w:rtl/>
                <w:lang w:bidi="fa-IR"/>
              </w:rPr>
              <w:t xml:space="preserve">انواع </w:t>
            </w:r>
            <w:r w:rsidRPr="00492076">
              <w:rPr>
                <w:rFonts w:cs="B Mitra"/>
                <w:rtl/>
                <w:lang w:bidi="fa-IR"/>
              </w:rPr>
              <w:t>ماسکها</w:t>
            </w:r>
            <w:r w:rsidRPr="00492076">
              <w:rPr>
                <w:rFonts w:cs="B Mitra" w:hint="cs"/>
                <w:rtl/>
                <w:lang w:bidi="fa-IR"/>
              </w:rPr>
              <w:t>ی</w:t>
            </w:r>
            <w:r w:rsidRPr="00492076">
              <w:rPr>
                <w:rFonts w:cs="B Mitra"/>
                <w:rtl/>
                <w:lang w:bidi="fa-IR"/>
              </w:rPr>
              <w:t xml:space="preserve"> تصف</w:t>
            </w:r>
            <w:r w:rsidRPr="00492076">
              <w:rPr>
                <w:rFonts w:cs="B Mitra" w:hint="cs"/>
                <w:rtl/>
                <w:lang w:bidi="fa-IR"/>
              </w:rPr>
              <w:t>ی</w:t>
            </w:r>
            <w:r w:rsidRPr="00492076">
              <w:rPr>
                <w:rFonts w:cs="B Mitra"/>
                <w:rtl/>
                <w:lang w:bidi="fa-IR"/>
              </w:rPr>
              <w:t>ه</w:t>
            </w:r>
            <w:r>
              <w:rPr>
                <w:rFonts w:cs="B Mitra" w:hint="cs"/>
                <w:rtl/>
                <w:lang w:bidi="fa-IR"/>
              </w:rPr>
              <w:t xml:space="preserve"> </w:t>
            </w:r>
            <w:r w:rsidRPr="00492076">
              <w:rPr>
                <w:rFonts w:cs="B Mitra"/>
                <w:rtl/>
                <w:lang w:bidi="fa-IR"/>
              </w:rPr>
              <w:t xml:space="preserve">کننده هوا </w:t>
            </w:r>
            <w:r>
              <w:rPr>
                <w:rFonts w:cs="B Mitra" w:hint="cs"/>
                <w:rtl/>
                <w:lang w:bidi="fa-IR"/>
              </w:rPr>
              <w:t xml:space="preserve">مانند ماسک </w:t>
            </w:r>
            <w:r>
              <w:rPr>
                <w:rFonts w:cs="B Mitra"/>
                <w:lang w:bidi="fa-IR"/>
              </w:rPr>
              <w:t>FFP</w:t>
            </w:r>
            <w:r>
              <w:rPr>
                <w:rFonts w:cs="B Mitra" w:hint="cs"/>
                <w:rtl/>
                <w:lang w:bidi="fa-IR"/>
              </w:rPr>
              <w:t xml:space="preserve">، </w:t>
            </w:r>
            <w:r w:rsidRPr="00492076">
              <w:rPr>
                <w:rFonts w:cs="B Mitra"/>
                <w:lang w:bidi="fa-IR"/>
              </w:rPr>
              <w:t>N95</w:t>
            </w:r>
            <w:r>
              <w:rPr>
                <w:rFonts w:cs="B Mitra" w:hint="cs"/>
                <w:rtl/>
                <w:lang w:bidi="fa-IR"/>
              </w:rPr>
              <w:t xml:space="preserve">، ماسک های تمام صورت و نیمه صورت شیمیایی با فیلترهای مناسب؛ بهترین نوع ماسک ها </w:t>
            </w:r>
            <w:r w:rsidRPr="001304F3">
              <w:rPr>
                <w:rFonts w:cs="B Mitra"/>
                <w:lang w:bidi="fa-IR"/>
              </w:rPr>
              <w:t>Powered air-purifying respirator (PAPR)</w:t>
            </w:r>
          </w:p>
          <w:p w14:paraId="059A2D79" w14:textId="77777777" w:rsidR="00217767" w:rsidRP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217767">
              <w:rPr>
                <w:rFonts w:cs="B Nazanin" w:hint="cs"/>
                <w:b/>
                <w:bCs/>
                <w:rtl/>
                <w:lang w:bidi="fa-IR"/>
              </w:rPr>
              <w:t xml:space="preserve"> </w:t>
            </w:r>
            <w:r w:rsidRPr="00217767">
              <w:rPr>
                <w:rFonts w:cs="B Nazanin" w:hint="eastAsia"/>
                <w:b/>
                <w:bCs/>
                <w:rtl/>
                <w:lang w:bidi="fa-IR"/>
              </w:rPr>
              <w:t>محافظ</w:t>
            </w:r>
            <w:r w:rsidRPr="00217767">
              <w:rPr>
                <w:rFonts w:cs="B Nazanin"/>
                <w:b/>
                <w:bCs/>
                <w:rtl/>
                <w:lang w:bidi="fa-IR"/>
              </w:rPr>
              <w:t xml:space="preserve"> ها</w:t>
            </w:r>
            <w:r w:rsidRPr="00217767">
              <w:rPr>
                <w:rFonts w:cs="B Nazanin" w:hint="cs"/>
                <w:b/>
                <w:bCs/>
                <w:rtl/>
                <w:lang w:bidi="fa-IR"/>
              </w:rPr>
              <w:t>ی</w:t>
            </w:r>
            <w:r w:rsidRPr="00217767">
              <w:rPr>
                <w:rFonts w:cs="B Nazanin"/>
                <w:b/>
                <w:bCs/>
                <w:rtl/>
                <w:lang w:bidi="fa-IR"/>
              </w:rPr>
              <w:t xml:space="preserve"> پوست</w:t>
            </w:r>
            <w:r w:rsidRPr="00217767">
              <w:rPr>
                <w:rFonts w:cs="B Nazanin" w:hint="cs"/>
                <w:b/>
                <w:bCs/>
                <w:rtl/>
                <w:lang w:bidi="fa-IR"/>
              </w:rPr>
              <w:t>ی</w:t>
            </w:r>
          </w:p>
          <w:p w14:paraId="06CF28AB" w14:textId="77777777" w:rsid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rtl/>
              </w:rPr>
            </w:pPr>
            <w:r w:rsidRPr="00E5210C">
              <w:rPr>
                <w:rFonts w:cs="B Mitra" w:hint="cs"/>
                <w:rtl/>
              </w:rPr>
              <w:t>لباس</w:t>
            </w:r>
            <w:r w:rsidRPr="00E5210C">
              <w:rPr>
                <w:rFonts w:cs="B Mitra"/>
                <w:lang w:bidi="fa-IR"/>
              </w:rPr>
              <w:t xml:space="preserve"> </w:t>
            </w:r>
            <w:r>
              <w:rPr>
                <w:rFonts w:cs="B Mitra" w:hint="cs"/>
                <w:rtl/>
                <w:lang w:bidi="fa-IR"/>
              </w:rPr>
              <w:t xml:space="preserve">های یکسره </w:t>
            </w:r>
            <w:r w:rsidRPr="00E5210C">
              <w:rPr>
                <w:rFonts w:cs="B Mitra" w:hint="cs"/>
                <w:rtl/>
              </w:rPr>
              <w:t>مقاوم</w:t>
            </w:r>
            <w:r w:rsidRPr="00E5210C">
              <w:rPr>
                <w:rFonts w:cs="B Mitra"/>
                <w:lang w:bidi="fa-IR"/>
              </w:rPr>
              <w:t xml:space="preserve"> </w:t>
            </w:r>
            <w:r w:rsidRPr="00E5210C">
              <w:rPr>
                <w:rFonts w:cs="B Mitra" w:hint="cs"/>
                <w:rtl/>
              </w:rPr>
              <w:t>در</w:t>
            </w:r>
            <w:r w:rsidRPr="00E5210C">
              <w:rPr>
                <w:rFonts w:cs="B Mitra"/>
                <w:lang w:bidi="fa-IR"/>
              </w:rPr>
              <w:t xml:space="preserve"> </w:t>
            </w:r>
            <w:r w:rsidRPr="00E5210C">
              <w:rPr>
                <w:rFonts w:cs="B Mitra" w:hint="cs"/>
                <w:rtl/>
              </w:rPr>
              <w:t>برابر</w:t>
            </w:r>
            <w:r w:rsidRPr="00E5210C">
              <w:rPr>
                <w:rFonts w:cs="B Mitra"/>
                <w:lang w:bidi="fa-IR"/>
              </w:rPr>
              <w:t xml:space="preserve"> </w:t>
            </w:r>
            <w:r w:rsidRPr="00E5210C">
              <w:rPr>
                <w:rFonts w:cs="B Mitra" w:hint="cs"/>
                <w:rtl/>
              </w:rPr>
              <w:t>مواد</w:t>
            </w:r>
            <w:r w:rsidRPr="00E5210C">
              <w:rPr>
                <w:rFonts w:cs="B Mitra"/>
                <w:lang w:bidi="fa-IR"/>
              </w:rPr>
              <w:t xml:space="preserve"> </w:t>
            </w:r>
            <w:r w:rsidRPr="00E5210C">
              <w:rPr>
                <w:rFonts w:cs="B Mitra" w:hint="cs"/>
                <w:rtl/>
              </w:rPr>
              <w:t>شیمیایی</w:t>
            </w:r>
            <w:r w:rsidRPr="00E5210C">
              <w:rPr>
                <w:rFonts w:cs="B Mitra"/>
                <w:lang w:bidi="fa-IR"/>
              </w:rPr>
              <w:t xml:space="preserve"> </w:t>
            </w:r>
            <w:r>
              <w:rPr>
                <w:rFonts w:cs="B Mitra" w:hint="cs"/>
                <w:rtl/>
                <w:lang w:bidi="fa-IR"/>
              </w:rPr>
              <w:t xml:space="preserve"> (توصیه </w:t>
            </w:r>
            <w:r>
              <w:rPr>
                <w:rFonts w:cs="B Mitra"/>
                <w:lang w:bidi="fa-IR"/>
              </w:rPr>
              <w:t>OSHA</w:t>
            </w:r>
            <w:r>
              <w:rPr>
                <w:rFonts w:cs="B Mitra" w:hint="cs"/>
                <w:rtl/>
                <w:lang w:bidi="fa-IR"/>
              </w:rPr>
              <w:t xml:space="preserve">: لباس </w:t>
            </w:r>
            <w:r w:rsidRPr="00E472BA">
              <w:rPr>
                <w:rFonts w:cs="B Mitra"/>
                <w:lang w:bidi="fa-IR"/>
              </w:rPr>
              <w:t>Tyvek</w:t>
            </w:r>
            <w:r>
              <w:rPr>
                <w:rFonts w:cs="B Mitra" w:hint="cs"/>
                <w:rtl/>
                <w:lang w:bidi="fa-IR"/>
              </w:rPr>
              <w:t>)</w:t>
            </w:r>
          </w:p>
          <w:p w14:paraId="5457D3F4" w14:textId="44B0FB9B" w:rsidR="00217767" w:rsidRP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217767">
              <w:rPr>
                <w:rFonts w:cs="B Mitra" w:hint="cs"/>
                <w:rtl/>
              </w:rPr>
              <w:t>دستکش</w:t>
            </w:r>
            <w:r w:rsidRPr="00217767">
              <w:rPr>
                <w:rFonts w:cs="B Mitra"/>
                <w:lang w:bidi="fa-IR"/>
              </w:rPr>
              <w:t xml:space="preserve"> </w:t>
            </w:r>
            <w:r w:rsidRPr="00217767">
              <w:rPr>
                <w:rFonts w:cs="B Mitra" w:hint="cs"/>
                <w:rtl/>
              </w:rPr>
              <w:t>نیتریل</w:t>
            </w:r>
            <w:r w:rsidRPr="00217767">
              <w:rPr>
                <w:rFonts w:cs="B Mitra"/>
                <w:lang w:bidi="fa-IR"/>
              </w:rPr>
              <w:t xml:space="preserve"> </w:t>
            </w:r>
            <w:r w:rsidRPr="00217767">
              <w:rPr>
                <w:rFonts w:cs="B Mitra" w:hint="cs"/>
                <w:rtl/>
                <w:lang w:bidi="fa-IR"/>
              </w:rPr>
              <w:t>و</w:t>
            </w:r>
            <w:r w:rsidRPr="00217767">
              <w:rPr>
                <w:rFonts w:cs="B Mitra"/>
                <w:lang w:bidi="fa-IR"/>
              </w:rPr>
              <w:t xml:space="preserve"> </w:t>
            </w:r>
            <w:r w:rsidRPr="00217767">
              <w:rPr>
                <w:rFonts w:cs="B Mitra" w:hint="cs"/>
                <w:rtl/>
              </w:rPr>
              <w:t>بوتیل</w:t>
            </w:r>
          </w:p>
          <w:p w14:paraId="1B63977C" w14:textId="5ABD0865" w:rsidR="00114C5B" w:rsidRPr="00217767" w:rsidRDefault="00114C5B" w:rsidP="00217767">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217767">
              <w:rPr>
                <w:rFonts w:ascii="Times New Roman" w:hAnsi="Times New Roman" w:cs="B Mitra" w:hint="cs"/>
                <w:sz w:val="24"/>
                <w:szCs w:val="24"/>
                <w:rtl/>
                <w:lang w:bidi="fa-IR"/>
              </w:rPr>
              <w:t xml:space="preserve">چکمه </w:t>
            </w:r>
            <w:r w:rsidRPr="00217767">
              <w:rPr>
                <w:rFonts w:ascii="Times New Roman" w:hAnsi="Times New Roman" w:cs="B Mitra" w:hint="cs"/>
                <w:sz w:val="24"/>
                <w:szCs w:val="24"/>
                <w:rtl/>
              </w:rPr>
              <w:t>های</w:t>
            </w:r>
            <w:r w:rsidRPr="00217767">
              <w:rPr>
                <w:rFonts w:ascii="Times New Roman" w:hAnsi="Times New Roman" w:cs="B Mitra" w:hint="cs"/>
                <w:sz w:val="24"/>
                <w:szCs w:val="24"/>
                <w:lang w:bidi="fa-IR"/>
              </w:rPr>
              <w:t xml:space="preserve"> </w:t>
            </w:r>
            <w:r w:rsidRPr="00217767">
              <w:rPr>
                <w:rFonts w:ascii="Times New Roman" w:hAnsi="Times New Roman" w:cs="B Mitra"/>
                <w:sz w:val="24"/>
                <w:szCs w:val="24"/>
                <w:lang w:bidi="fa-IR"/>
              </w:rPr>
              <w:t>PVC</w:t>
            </w:r>
            <w:r w:rsidRPr="00217767">
              <w:rPr>
                <w:rFonts w:ascii="Times New Roman" w:hAnsi="Times New Roman" w:cs="B Mitra" w:hint="cs"/>
                <w:sz w:val="24"/>
                <w:szCs w:val="24"/>
                <w:rtl/>
              </w:rPr>
              <w:t>مقاوم</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در</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برابر</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مواد</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شیمیایی</w:t>
            </w:r>
          </w:p>
          <w:p w14:paraId="56B727B8"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گان جراحی</w:t>
            </w:r>
          </w:p>
          <w:p w14:paraId="4B7B961C"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كلاه یکبار مصرف</w:t>
            </w:r>
          </w:p>
          <w:p w14:paraId="5F3A88F6"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پيش بند ضد آب</w:t>
            </w:r>
          </w:p>
          <w:p w14:paraId="63A5289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دستکش لاتکس</w:t>
            </w:r>
          </w:p>
          <w:p w14:paraId="521255C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عينک</w:t>
            </w:r>
          </w:p>
          <w:p w14:paraId="2470E2D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محافظ صورت</w:t>
            </w:r>
          </w:p>
          <w:p w14:paraId="19BA68FC"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لباس سرتاسری غير قابل نفوذ</w:t>
            </w:r>
          </w:p>
          <w:p w14:paraId="1F5A4518"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p>
        </w:tc>
      </w:tr>
      <w:tr w:rsidR="00114C5B" w:rsidRPr="00A32028" w14:paraId="6E9FE0FA"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tcPr>
          <w:p w14:paraId="1BF8F7BB" w14:textId="77777777" w:rsidR="00114C5B" w:rsidRPr="00A32028" w:rsidRDefault="00114C5B" w:rsidP="00A32028">
            <w:pPr>
              <w:bidi/>
              <w:jc w:val="both"/>
              <w:rPr>
                <w:rFonts w:ascii="Times New Roman" w:hAnsi="Times New Roman" w:cs="B Mitra"/>
                <w:b w:val="0"/>
                <w:bCs w:val="0"/>
                <w:sz w:val="24"/>
                <w:szCs w:val="24"/>
                <w:rtl/>
                <w:lang w:bidi="fa-IR"/>
              </w:rPr>
            </w:pPr>
          </w:p>
        </w:tc>
        <w:tc>
          <w:tcPr>
            <w:tcW w:w="2767" w:type="dxa"/>
            <w:vAlign w:val="center"/>
            <w:hideMark/>
          </w:tcPr>
          <w:p w14:paraId="39448724"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انتقال بیماران آلوده</w:t>
            </w:r>
          </w:p>
        </w:tc>
        <w:tc>
          <w:tcPr>
            <w:tcW w:w="6492" w:type="dxa"/>
            <w:vAlign w:val="center"/>
            <w:hideMark/>
          </w:tcPr>
          <w:p w14:paraId="1501517D"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برانکارد حمل بیمار عفونی</w:t>
            </w:r>
          </w:p>
        </w:tc>
      </w:tr>
      <w:tr w:rsidR="00114C5B" w:rsidRPr="00A32028" w14:paraId="486591E6"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0686DC59"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6</w:t>
            </w:r>
          </w:p>
        </w:tc>
        <w:tc>
          <w:tcPr>
            <w:tcW w:w="2767" w:type="dxa"/>
            <w:vAlign w:val="center"/>
            <w:hideMark/>
          </w:tcPr>
          <w:p w14:paraId="7EBFE9D1"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مورد نیاز</w:t>
            </w:r>
          </w:p>
        </w:tc>
        <w:tc>
          <w:tcPr>
            <w:tcW w:w="6492" w:type="dxa"/>
            <w:vAlign w:val="center"/>
            <w:hideMark/>
          </w:tcPr>
          <w:p w14:paraId="2379EC91" w14:textId="77777777" w:rsidR="00114C5B" w:rsidRPr="00A32028" w:rsidRDefault="00114C5B" w:rsidP="00A32028">
            <w:pPr>
              <w:pStyle w:val="ListParagraph"/>
              <w:numPr>
                <w:ilvl w:val="0"/>
                <w:numId w:val="12"/>
              </w:numPr>
              <w:tabs>
                <w:tab w:val="right" w:pos="262"/>
              </w:tabs>
              <w:bidi/>
              <w:ind w:left="1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شیمیایی از قبیل:</w:t>
            </w:r>
          </w:p>
          <w:p w14:paraId="1775310C" w14:textId="532CF060"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آتروپین سولفات</w:t>
            </w:r>
          </w:p>
          <w:p w14:paraId="05E75FF2"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اکسیم ها</w:t>
            </w:r>
          </w:p>
          <w:p w14:paraId="18587E70" w14:textId="73246F51"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آمیل نیتریت</w:t>
            </w:r>
          </w:p>
          <w:p w14:paraId="15F75905" w14:textId="57CF5A74"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sz w:val="24"/>
                <w:szCs w:val="24"/>
                <w:rtl/>
                <w:lang w:bidi="fa-IR"/>
              </w:rPr>
              <w:lastRenderedPageBreak/>
              <w:t>ن</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تر</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ت</w:t>
            </w:r>
            <w:r w:rsidRPr="00A32028">
              <w:rPr>
                <w:rFonts w:ascii="Times New Roman" w:hAnsi="Times New Roman" w:cs="B Mitra"/>
                <w:sz w:val="24"/>
                <w:szCs w:val="24"/>
                <w:rtl/>
                <w:lang w:bidi="fa-IR"/>
              </w:rPr>
              <w:t xml:space="preserve"> سد</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م</w:t>
            </w:r>
          </w:p>
          <w:p w14:paraId="4D1ECF7C"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سدیم تیوسولفات</w:t>
            </w:r>
          </w:p>
          <w:p w14:paraId="320AAA81" w14:textId="2CD8C552"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هیدروکسی کوبالامین</w:t>
            </w:r>
            <w:r w:rsidR="0025107D" w:rsidRPr="0025107D">
              <w:rPr>
                <w:rFonts w:ascii="Times New Roman" w:hAnsi="Times New Roman" w:cs="B Mitra"/>
                <w:sz w:val="24"/>
                <w:szCs w:val="24"/>
                <w:rtl/>
                <w:lang w:bidi="fa-IR"/>
              </w:rPr>
              <w:t>(در صورت موجود نبودن حتما آم</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ل</w:t>
            </w:r>
            <w:r w:rsidR="0025107D" w:rsidRPr="0025107D">
              <w:rPr>
                <w:rFonts w:ascii="Times New Roman" w:hAnsi="Times New Roman" w:cs="B Mitra"/>
                <w:sz w:val="24"/>
                <w:szCs w:val="24"/>
                <w:rtl/>
                <w:lang w:bidi="fa-IR"/>
              </w:rPr>
              <w:t xml:space="preserve"> ن</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تر</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w:t>
            </w:r>
            <w:r w:rsidR="0025107D" w:rsidRPr="0025107D">
              <w:rPr>
                <w:rFonts w:ascii="Times New Roman" w:hAnsi="Times New Roman" w:cs="B Mitra"/>
                <w:sz w:val="24"/>
                <w:szCs w:val="24"/>
                <w:rtl/>
                <w:lang w:bidi="fa-IR"/>
              </w:rPr>
              <w:t xml:space="preserve"> سد</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م</w:t>
            </w:r>
            <w:r w:rsidR="0025107D" w:rsidRPr="0025107D">
              <w:rPr>
                <w:rFonts w:ascii="Times New Roman" w:hAnsi="Times New Roman" w:cs="B Mitra"/>
                <w:sz w:val="24"/>
                <w:szCs w:val="24"/>
                <w:rtl/>
                <w:lang w:bidi="fa-IR"/>
              </w:rPr>
              <w:t xml:space="preserve"> ن</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تر</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w:t>
            </w:r>
            <w:r w:rsidR="0025107D" w:rsidRPr="0025107D">
              <w:rPr>
                <w:rFonts w:ascii="Times New Roman" w:hAnsi="Times New Roman" w:cs="B Mitra"/>
                <w:sz w:val="24"/>
                <w:szCs w:val="24"/>
                <w:rtl/>
                <w:lang w:bidi="fa-IR"/>
              </w:rPr>
              <w:t xml:space="preserve"> و ت</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وسولفات</w:t>
            </w:r>
            <w:r w:rsidR="0025107D" w:rsidRPr="0025107D">
              <w:rPr>
                <w:rFonts w:ascii="Times New Roman" w:hAnsi="Times New Roman" w:cs="B Mitra"/>
                <w:sz w:val="24"/>
                <w:szCs w:val="24"/>
                <w:rtl/>
                <w:lang w:bidi="fa-IR"/>
              </w:rPr>
              <w:t xml:space="preserve"> وجود داشته باشد)</w:t>
            </w:r>
          </w:p>
          <w:p w14:paraId="5E3BE443"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شارکول ( زغال فعال )</w:t>
            </w:r>
          </w:p>
          <w:p w14:paraId="3AB0D088"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بیکربنات سدیم</w:t>
            </w:r>
          </w:p>
          <w:p w14:paraId="2C3CC45A"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پیریدوکسین</w:t>
            </w:r>
          </w:p>
          <w:p w14:paraId="32458D75"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اندانسترون</w:t>
            </w:r>
          </w:p>
          <w:p w14:paraId="31509666"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قطره تتراکائین</w:t>
            </w:r>
          </w:p>
          <w:p w14:paraId="7BA6992C"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کلسیم گلوکونات</w:t>
            </w:r>
          </w:p>
          <w:p w14:paraId="414F302F"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ان استیل سیستئین</w:t>
            </w:r>
          </w:p>
          <w:p w14:paraId="15F85704"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بنزودیازپین ها</w:t>
            </w:r>
          </w:p>
          <w:p w14:paraId="732EE30E"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دیمرکاپرول</w:t>
            </w:r>
          </w:p>
          <w:p w14:paraId="68C98F89"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فیزوستگمین</w:t>
            </w:r>
          </w:p>
          <w:p w14:paraId="179479ED"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اتانول/فومپیزول</w:t>
            </w:r>
          </w:p>
          <w:p w14:paraId="361635F1" w14:textId="77777777" w:rsidR="00114C5B" w:rsidRPr="00A32028" w:rsidRDefault="00114C5B" w:rsidP="0025107D">
            <w:pPr>
              <w:pStyle w:val="ListParagraph"/>
              <w:numPr>
                <w:ilvl w:val="0"/>
                <w:numId w:val="12"/>
              </w:numPr>
              <w:tabs>
                <w:tab w:val="right" w:pos="270"/>
              </w:tabs>
              <w:bidi/>
              <w:ind w:left="1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زیستی از قبیل:</w:t>
            </w:r>
          </w:p>
          <w:p w14:paraId="0D2024E9" w14:textId="77777777" w:rsidR="00114C5B" w:rsidRPr="00A32028" w:rsidRDefault="00114C5B" w:rsidP="00A32028">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سیپروفلوکساسین</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دوکسی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سایکلین</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پنی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سیلین</w:t>
            </w:r>
            <w:r w:rsidRPr="00A32028">
              <w:rPr>
                <w:rFonts w:ascii="Times New Roman" w:hAnsi="Times New Roman" w:cs="B Mitra" w:hint="cs"/>
                <w:sz w:val="24"/>
                <w:szCs w:val="24"/>
              </w:rPr>
              <w:t xml:space="preserve"> </w:t>
            </w:r>
            <w:r w:rsidRPr="00A32028">
              <w:rPr>
                <w:rFonts w:ascii="Times New Roman" w:hAnsi="Times New Roman" w:cs="B Mitra"/>
                <w:sz w:val="24"/>
                <w:szCs w:val="24"/>
              </w:rPr>
              <w:t>–</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جنتامایسین</w:t>
            </w:r>
          </w:p>
          <w:p w14:paraId="2534C7A0" w14:textId="77777777" w:rsidR="00114C5B" w:rsidRPr="00A32028" w:rsidRDefault="00114C5B" w:rsidP="00A32028">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rPr>
              <w:t>واکسن/ ایمونوگلوبولین</w:t>
            </w:r>
          </w:p>
          <w:p w14:paraId="74DB1BD0" w14:textId="77777777" w:rsidR="00114C5B" w:rsidRPr="00A32028" w:rsidRDefault="00114C5B" w:rsidP="0025107D">
            <w:pPr>
              <w:pStyle w:val="ListParagraph"/>
              <w:numPr>
                <w:ilvl w:val="0"/>
                <w:numId w:val="12"/>
              </w:numPr>
              <w:tabs>
                <w:tab w:val="right" w:pos="270"/>
              </w:tabs>
              <w:bidi/>
              <w:ind w:left="14" w:hanging="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پرتویی از قبیل:</w:t>
            </w:r>
          </w:p>
          <w:p w14:paraId="04AC7DFD" w14:textId="77777777" w:rsidR="0025107D" w:rsidRPr="008277FD" w:rsidRDefault="00114C5B" w:rsidP="0025107D">
            <w:pPr>
              <w:pStyle w:val="ListParagraph"/>
              <w:numPr>
                <w:ilvl w:val="0"/>
                <w:numId w:val="14"/>
              </w:numPr>
              <w:autoSpaceDE w:val="0"/>
              <w:autoSpaceDN w:val="0"/>
              <w:bidi/>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2028">
              <w:rPr>
                <w:rFonts w:ascii="Times New Roman" w:hAnsi="Times New Roman" w:cs="B Mitra"/>
                <w:sz w:val="24"/>
                <w:szCs w:val="24"/>
              </w:rPr>
              <w:t>Ca- DTPA</w:t>
            </w:r>
            <w:r w:rsidR="0025107D">
              <w:rPr>
                <w:rFonts w:ascii="Times New Roman" w:hAnsi="Times New Roman" w:cs="B Mitra" w:hint="cs"/>
                <w:sz w:val="24"/>
                <w:szCs w:val="24"/>
                <w:rtl/>
              </w:rPr>
              <w:t xml:space="preserve"> </w:t>
            </w:r>
            <w:bookmarkStart w:id="20" w:name="OLE_LINK1"/>
            <w:bookmarkStart w:id="21" w:name="OLE_LINK2"/>
            <w:r w:rsidR="0025107D" w:rsidRPr="004544B1">
              <w:rPr>
                <w:rFonts w:ascii="Times New Roman" w:hAnsi="Times New Roman" w:cs="B Nazanin" w:hint="cs"/>
                <w:color w:val="FF0000"/>
                <w:rtl/>
              </w:rPr>
              <w:t>(در حال حاضر فقط مختص بیمارستان های سطح 3 پرتویی)</w:t>
            </w:r>
            <w:bookmarkEnd w:id="20"/>
            <w:bookmarkEnd w:id="21"/>
          </w:p>
          <w:p w14:paraId="64E6DB7C" w14:textId="77777777" w:rsidR="0025107D" w:rsidRPr="008277FD" w:rsidRDefault="00114C5B" w:rsidP="0025107D">
            <w:pPr>
              <w:pStyle w:val="ListParagraph"/>
              <w:numPr>
                <w:ilvl w:val="0"/>
                <w:numId w:val="14"/>
              </w:numPr>
              <w:autoSpaceDE w:val="0"/>
              <w:autoSpaceDN w:val="0"/>
              <w:bidi/>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2028">
              <w:rPr>
                <w:rFonts w:ascii="Times New Roman" w:hAnsi="Times New Roman" w:cs="B Mitra" w:hint="cs"/>
                <w:sz w:val="24"/>
                <w:szCs w:val="24"/>
                <w:rtl/>
              </w:rPr>
              <w:t>آبی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پروس</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فریک</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هگزاسيانوفرات</w:t>
            </w:r>
            <w:r w:rsidRPr="00A32028">
              <w:rPr>
                <w:rFonts w:ascii="Times New Roman" w:hAnsi="Times New Roman" w:cs="B Mitra" w:hint="cs"/>
                <w:sz w:val="24"/>
                <w:szCs w:val="24"/>
              </w:rPr>
              <w:t>(</w:t>
            </w:r>
            <w:r w:rsidR="0025107D" w:rsidRPr="004544B1">
              <w:rPr>
                <w:rFonts w:ascii="Times New Roman" w:hAnsi="Times New Roman" w:cs="B Nazanin" w:hint="cs"/>
                <w:color w:val="FF0000"/>
                <w:rtl/>
              </w:rPr>
              <w:t>(در حال حاضر فقط مختص بیمارستان های سطح 3 پرتویی)</w:t>
            </w:r>
          </w:p>
          <w:p w14:paraId="5DB5A5E8" w14:textId="77777777" w:rsidR="00114C5B" w:rsidRPr="00A32028" w:rsidRDefault="00114C5B" w:rsidP="00A32028">
            <w:pPr>
              <w:pStyle w:val="ListParagraph"/>
              <w:numPr>
                <w:ilvl w:val="0"/>
                <w:numId w:val="14"/>
              </w:num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كلرید</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آمونيوم</w:t>
            </w:r>
          </w:p>
          <w:p w14:paraId="5910099A" w14:textId="77777777" w:rsidR="00114C5B" w:rsidRPr="00A32028" w:rsidRDefault="00114C5B" w:rsidP="00A32028">
            <w:pPr>
              <w:pStyle w:val="ListParagraph"/>
              <w:numPr>
                <w:ilvl w:val="0"/>
                <w:numId w:val="14"/>
              </w:num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بيکربنات</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سدیم</w:t>
            </w:r>
          </w:p>
          <w:p w14:paraId="574D37E1" w14:textId="77777777" w:rsidR="00114C5B" w:rsidRPr="00A32028" w:rsidRDefault="00114C5B" w:rsidP="00A32028">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rPr>
              <w:t>یدید</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پتاسيم</w:t>
            </w:r>
          </w:p>
        </w:tc>
      </w:tr>
    </w:tbl>
    <w:p w14:paraId="6950A6F1" w14:textId="39E1A94B" w:rsidR="007F7585" w:rsidRPr="00A32028" w:rsidRDefault="007F7585" w:rsidP="00A32028">
      <w:pPr>
        <w:pStyle w:val="Heading2"/>
        <w:bidi/>
        <w:spacing w:line="240" w:lineRule="auto"/>
        <w:jc w:val="both"/>
        <w:rPr>
          <w:rStyle w:val="Strong"/>
          <w:rFonts w:cs="B Mitra"/>
          <w:b/>
          <w:bCs/>
        </w:rPr>
      </w:pPr>
      <w:bookmarkStart w:id="22" w:name="_Toc200357152"/>
      <w:r w:rsidRPr="00A32028">
        <w:rPr>
          <w:rStyle w:val="Strong"/>
          <w:rFonts w:cs="B Mitra"/>
          <w:b/>
          <w:bCs/>
          <w:rtl/>
          <w:lang w:bidi="fa-IR"/>
        </w:rPr>
        <w:lastRenderedPageBreak/>
        <w:t>۳</w:t>
      </w:r>
      <w:r w:rsidR="00A32028" w:rsidRPr="00A32028">
        <w:rPr>
          <w:rStyle w:val="Strong"/>
          <w:rFonts w:cs="B Mitra" w:hint="cs"/>
          <w:b/>
          <w:bCs/>
          <w:rtl/>
        </w:rPr>
        <w:t>.</w:t>
      </w:r>
      <w:r w:rsidRPr="00A32028">
        <w:rPr>
          <w:rStyle w:val="Strong"/>
          <w:rFonts w:cs="B Mitra"/>
          <w:b/>
          <w:bCs/>
        </w:rPr>
        <w:t xml:space="preserve"> </w:t>
      </w:r>
      <w:r w:rsidRPr="00A32028">
        <w:rPr>
          <w:rStyle w:val="Strong"/>
          <w:rFonts w:cs="B Mitra"/>
          <w:b/>
          <w:bCs/>
          <w:rtl/>
        </w:rPr>
        <w:t>پرسنل</w:t>
      </w:r>
      <w:bookmarkEnd w:id="22"/>
    </w:p>
    <w:p w14:paraId="1835A33A" w14:textId="56216442" w:rsidR="007F7585" w:rsidRPr="00A32028" w:rsidRDefault="007F7585" w:rsidP="00A32028">
      <w:pPr>
        <w:pStyle w:val="break-words"/>
        <w:bidi/>
        <w:jc w:val="both"/>
        <w:rPr>
          <w:rFonts w:cs="B Mitra"/>
          <w:szCs w:val="28"/>
        </w:rPr>
      </w:pPr>
      <w:r w:rsidRPr="00A32028">
        <w:rPr>
          <w:rFonts w:cs="B Mitra"/>
          <w:szCs w:val="28"/>
          <w:rtl/>
        </w:rPr>
        <w:t>در حوادث انفجاری، ترکیب تخصصی پرسنل پزشکی نقش حیاتی در نجات جان مصدومان دارد. بر اساس شواهد و تجربیات بالینی، تیم‌های درمانی باید شامل گروه‌های تخصصی زیر باشند</w:t>
      </w:r>
      <w:r w:rsidRPr="00A32028">
        <w:rPr>
          <w:rFonts w:cs="B Mitra"/>
          <w:szCs w:val="28"/>
        </w:rPr>
        <w:t>:</w:t>
      </w:r>
    </w:p>
    <w:p w14:paraId="5CC3B46C" w14:textId="36266CC1" w:rsidR="007F7585" w:rsidRPr="000E0DD5" w:rsidRDefault="007F7585" w:rsidP="00A32028">
      <w:pPr>
        <w:pStyle w:val="Heading2"/>
        <w:bidi/>
        <w:spacing w:line="240" w:lineRule="auto"/>
        <w:jc w:val="both"/>
        <w:rPr>
          <w:rStyle w:val="Strong"/>
          <w:rFonts w:cs="B Mitra"/>
          <w:b/>
          <w:bCs/>
          <w:rtl/>
        </w:rPr>
      </w:pPr>
      <w:bookmarkStart w:id="23" w:name="_Toc200357153"/>
      <w:r w:rsidRPr="000E0DD5">
        <w:rPr>
          <w:rStyle w:val="Strong"/>
          <w:rFonts w:cs="B Mitra"/>
          <w:b/>
          <w:bCs/>
          <w:rtl/>
        </w:rPr>
        <w:t>تیم‌های جراحی ضروری</w:t>
      </w:r>
      <w:r w:rsidRPr="000E0DD5">
        <w:rPr>
          <w:rStyle w:val="Strong"/>
          <w:rFonts w:cs="B Mitra"/>
          <w:b/>
          <w:bCs/>
        </w:rPr>
        <w:t>:</w:t>
      </w:r>
      <w:bookmarkEnd w:id="23"/>
    </w:p>
    <w:p w14:paraId="7B26F716" w14:textId="1A0B49EB" w:rsidR="00082555" w:rsidRPr="000E0DD5" w:rsidRDefault="00082555" w:rsidP="00082555">
      <w:pPr>
        <w:bidi/>
        <w:rPr>
          <w:rFonts w:cs="B Mitra"/>
          <w:b/>
          <w:bCs/>
          <w:sz w:val="24"/>
          <w:szCs w:val="24"/>
        </w:rPr>
      </w:pPr>
      <w:r w:rsidRPr="000E0DD5">
        <w:rPr>
          <w:rFonts w:cs="B Mitra" w:hint="cs"/>
          <w:b/>
          <w:bCs/>
          <w:sz w:val="24"/>
          <w:szCs w:val="24"/>
          <w:rtl/>
        </w:rPr>
        <w:t>تیم های مورد نیاز در فاز پاسخ فوری (2-0 ساعت اولیه)</w:t>
      </w:r>
    </w:p>
    <w:p w14:paraId="5AED7098" w14:textId="045A289C" w:rsidR="007F7585" w:rsidRPr="000E0DD5" w:rsidRDefault="007F7585" w:rsidP="00A32028">
      <w:pPr>
        <w:pStyle w:val="break-words"/>
        <w:numPr>
          <w:ilvl w:val="0"/>
          <w:numId w:val="15"/>
        </w:numPr>
        <w:bidi/>
        <w:jc w:val="both"/>
        <w:rPr>
          <w:rFonts w:cs="B Mitra"/>
          <w:szCs w:val="28"/>
        </w:rPr>
      </w:pPr>
      <w:r w:rsidRPr="000E0DD5">
        <w:rPr>
          <w:rFonts w:cs="B Mitra"/>
          <w:szCs w:val="28"/>
          <w:rtl/>
        </w:rPr>
        <w:t xml:space="preserve">جراحان </w:t>
      </w:r>
      <w:r w:rsidR="00C21AF7" w:rsidRPr="000E0DD5">
        <w:rPr>
          <w:rFonts w:cs="B Mitra" w:hint="cs"/>
          <w:szCs w:val="28"/>
          <w:rtl/>
        </w:rPr>
        <w:t xml:space="preserve">عمومی یا </w:t>
      </w:r>
      <w:r w:rsidRPr="000E0DD5">
        <w:rPr>
          <w:rFonts w:cs="B Mitra"/>
          <w:szCs w:val="28"/>
          <w:rtl/>
        </w:rPr>
        <w:t>تروما: مدیریت آسیب‌های چندگانه و تهدیدکننده حیات</w:t>
      </w:r>
      <w:r w:rsidR="00A3481E">
        <w:rPr>
          <w:rFonts w:cs="B Mitra"/>
          <w:szCs w:val="28"/>
        </w:rPr>
        <w:t xml:space="preserve"> </w:t>
      </w:r>
      <w:r w:rsidR="00A3481E">
        <w:rPr>
          <w:rStyle w:val="FootnoteReference"/>
          <w:rFonts w:cs="B Mitra"/>
          <w:szCs w:val="28"/>
        </w:rPr>
        <w:footnoteReference w:id="9"/>
      </w:r>
    </w:p>
    <w:p w14:paraId="02E0A8A8" w14:textId="77777777" w:rsidR="007F7585" w:rsidRPr="000E0DD5" w:rsidRDefault="007F7585" w:rsidP="00A32028">
      <w:pPr>
        <w:pStyle w:val="break-words"/>
        <w:numPr>
          <w:ilvl w:val="0"/>
          <w:numId w:val="15"/>
        </w:numPr>
        <w:bidi/>
        <w:jc w:val="both"/>
        <w:rPr>
          <w:rFonts w:cs="B Mitra"/>
          <w:szCs w:val="28"/>
        </w:rPr>
      </w:pPr>
      <w:r w:rsidRPr="000E0DD5">
        <w:rPr>
          <w:rFonts w:cs="B Mitra"/>
          <w:szCs w:val="28"/>
          <w:rtl/>
        </w:rPr>
        <w:t>جراحان ارتوپد: مداخله در شکستگی‌های پیچیده و آسیب‌های اندام‌ها</w:t>
      </w:r>
    </w:p>
    <w:p w14:paraId="7FB2EE7F" w14:textId="11C7AB75" w:rsidR="007F7585" w:rsidRPr="000E0DD5" w:rsidRDefault="007F7585" w:rsidP="00A32028">
      <w:pPr>
        <w:pStyle w:val="break-words"/>
        <w:numPr>
          <w:ilvl w:val="0"/>
          <w:numId w:val="15"/>
        </w:numPr>
        <w:bidi/>
        <w:jc w:val="both"/>
        <w:rPr>
          <w:rFonts w:cs="B Mitra"/>
          <w:szCs w:val="28"/>
        </w:rPr>
      </w:pPr>
      <w:r w:rsidRPr="000E0DD5">
        <w:rPr>
          <w:rFonts w:cs="B Mitra"/>
          <w:szCs w:val="28"/>
          <w:rtl/>
        </w:rPr>
        <w:lastRenderedPageBreak/>
        <w:t>جراحان اعصاب: درمان آسیب‌های سر و ستون فقرات</w:t>
      </w:r>
    </w:p>
    <w:p w14:paraId="34096000" w14:textId="3FCB6ABA" w:rsidR="00C21AF7" w:rsidRPr="000E0DD5" w:rsidRDefault="00C21AF7" w:rsidP="00C21AF7">
      <w:pPr>
        <w:pStyle w:val="break-words"/>
        <w:numPr>
          <w:ilvl w:val="0"/>
          <w:numId w:val="15"/>
        </w:numPr>
        <w:bidi/>
        <w:jc w:val="both"/>
        <w:rPr>
          <w:rFonts w:cs="B Mitra"/>
          <w:color w:val="000000" w:themeColor="text1"/>
          <w:szCs w:val="28"/>
        </w:rPr>
      </w:pPr>
      <w:r w:rsidRPr="000E0DD5">
        <w:rPr>
          <w:rFonts w:cs="B Mitra" w:hint="cs"/>
          <w:color w:val="000000" w:themeColor="text1"/>
          <w:szCs w:val="28"/>
          <w:rtl/>
        </w:rPr>
        <w:t xml:space="preserve">جراحان زنان: </w:t>
      </w:r>
      <w:r w:rsidR="00082555" w:rsidRPr="000E0DD5">
        <w:rPr>
          <w:rFonts w:cs="B Mitra" w:hint="cs"/>
          <w:color w:val="000000" w:themeColor="text1"/>
          <w:szCs w:val="28"/>
          <w:rtl/>
        </w:rPr>
        <w:t>همکاری با تیم های جراحی در آسیب های مرتبط با زنان بویژه افراد باردار</w:t>
      </w:r>
    </w:p>
    <w:p w14:paraId="79CA4299" w14:textId="1EA504D9" w:rsidR="00082555" w:rsidRPr="000E0DD5" w:rsidRDefault="00082555" w:rsidP="00082555">
      <w:pPr>
        <w:pStyle w:val="break-words"/>
        <w:bidi/>
        <w:ind w:left="360"/>
        <w:jc w:val="both"/>
        <w:rPr>
          <w:rFonts w:cs="B Mitra"/>
          <w:b/>
          <w:bCs/>
          <w:color w:val="000000" w:themeColor="text1"/>
          <w:sz w:val="22"/>
        </w:rPr>
      </w:pPr>
      <w:r w:rsidRPr="000E0DD5">
        <w:rPr>
          <w:rFonts w:cs="B Mitra" w:hint="cs"/>
          <w:b/>
          <w:bCs/>
          <w:color w:val="000000" w:themeColor="text1"/>
          <w:sz w:val="22"/>
          <w:rtl/>
        </w:rPr>
        <w:t xml:space="preserve">تیم های پشتیبان در فاز پاسخ میانی و طول کشیده </w:t>
      </w:r>
    </w:p>
    <w:p w14:paraId="63B51E7F" w14:textId="77777777" w:rsidR="00C21AF7" w:rsidRPr="000E0DD5" w:rsidRDefault="00C21AF7" w:rsidP="00C21AF7">
      <w:pPr>
        <w:pStyle w:val="break-words"/>
        <w:numPr>
          <w:ilvl w:val="0"/>
          <w:numId w:val="15"/>
        </w:numPr>
        <w:bidi/>
        <w:jc w:val="both"/>
        <w:rPr>
          <w:rFonts w:cs="B Mitra"/>
          <w:szCs w:val="28"/>
        </w:rPr>
      </w:pPr>
      <w:r w:rsidRPr="000E0DD5">
        <w:rPr>
          <w:rFonts w:cs="B Mitra"/>
          <w:szCs w:val="28"/>
          <w:rtl/>
        </w:rPr>
        <w:t>جراحان عروق: درمان آسیب‌های عروقی ناشی از ترکش‌ها</w:t>
      </w:r>
    </w:p>
    <w:p w14:paraId="0E748A8F" w14:textId="77777777" w:rsidR="007F7585" w:rsidRPr="000E0DD5" w:rsidRDefault="007F7585" w:rsidP="00A32028">
      <w:pPr>
        <w:pStyle w:val="break-words"/>
        <w:numPr>
          <w:ilvl w:val="0"/>
          <w:numId w:val="15"/>
        </w:numPr>
        <w:bidi/>
        <w:jc w:val="both"/>
        <w:rPr>
          <w:rFonts w:cs="B Mitra"/>
          <w:szCs w:val="28"/>
        </w:rPr>
      </w:pPr>
      <w:r w:rsidRPr="000E0DD5">
        <w:rPr>
          <w:rFonts w:cs="B Mitra"/>
          <w:szCs w:val="28"/>
          <w:rtl/>
        </w:rPr>
        <w:t>جراحان پلاستیک: ترمیم آسیب‌های شدید بافت نرم و سوختگی‌ها</w:t>
      </w:r>
    </w:p>
    <w:p w14:paraId="27F44347" w14:textId="77777777" w:rsidR="007F7585" w:rsidRPr="00A32028" w:rsidRDefault="007F7585" w:rsidP="00A32028">
      <w:pPr>
        <w:pStyle w:val="Heading2"/>
        <w:bidi/>
        <w:spacing w:line="240" w:lineRule="auto"/>
        <w:jc w:val="both"/>
        <w:rPr>
          <w:rFonts w:cs="B Mitra"/>
        </w:rPr>
      </w:pPr>
      <w:bookmarkStart w:id="24" w:name="_Toc200357154"/>
      <w:r w:rsidRPr="00A32028">
        <w:rPr>
          <w:rStyle w:val="Strong"/>
          <w:rFonts w:cs="B Mitra"/>
          <w:b/>
          <w:bCs/>
          <w:rtl/>
        </w:rPr>
        <w:t>تیم‌های بیهوشی و مراقبت‌های ویژه</w:t>
      </w:r>
      <w:r w:rsidRPr="00A32028">
        <w:rPr>
          <w:rStyle w:val="Strong"/>
          <w:rFonts w:cs="B Mitra"/>
          <w:b/>
          <w:bCs/>
        </w:rPr>
        <w:t>:</w:t>
      </w:r>
      <w:bookmarkEnd w:id="24"/>
    </w:p>
    <w:p w14:paraId="60C5BE87" w14:textId="77777777" w:rsidR="007F7585" w:rsidRPr="000E0DD5" w:rsidRDefault="007F7585" w:rsidP="00A32028">
      <w:pPr>
        <w:pStyle w:val="break-words"/>
        <w:numPr>
          <w:ilvl w:val="0"/>
          <w:numId w:val="16"/>
        </w:numPr>
        <w:bidi/>
        <w:jc w:val="both"/>
        <w:rPr>
          <w:rFonts w:cs="B Mitra"/>
          <w:szCs w:val="28"/>
        </w:rPr>
      </w:pPr>
      <w:r w:rsidRPr="000E0DD5">
        <w:rPr>
          <w:rFonts w:cs="B Mitra"/>
          <w:szCs w:val="28"/>
          <w:rtl/>
        </w:rPr>
        <w:t>متخصصان بیهوشی: مدیریت راه هوایی و پایش بیماران حین عمل</w:t>
      </w:r>
    </w:p>
    <w:p w14:paraId="1D2B22AD" w14:textId="12ACFF0C" w:rsidR="007F7585" w:rsidRPr="000E0DD5" w:rsidRDefault="00082555" w:rsidP="00082555">
      <w:pPr>
        <w:pStyle w:val="break-words"/>
        <w:numPr>
          <w:ilvl w:val="0"/>
          <w:numId w:val="16"/>
        </w:numPr>
        <w:bidi/>
        <w:jc w:val="both"/>
        <w:rPr>
          <w:rFonts w:cs="B Mitra"/>
          <w:szCs w:val="28"/>
        </w:rPr>
      </w:pPr>
      <w:r w:rsidRPr="000E0DD5">
        <w:rPr>
          <w:rFonts w:cs="B Mitra" w:hint="cs"/>
          <w:szCs w:val="28"/>
          <w:rtl/>
        </w:rPr>
        <w:t>فوق تخصص و م</w:t>
      </w:r>
      <w:r w:rsidR="007F7585" w:rsidRPr="000E0DD5">
        <w:rPr>
          <w:rFonts w:cs="B Mitra"/>
          <w:szCs w:val="28"/>
          <w:rtl/>
        </w:rPr>
        <w:t>تخصصان مراقبت‌های ویژه جراحی و داخلی: مراقبت پس از عمل در</w:t>
      </w:r>
      <w:r w:rsidR="007F7585" w:rsidRPr="000E0DD5">
        <w:rPr>
          <w:rFonts w:cs="B Mitra"/>
          <w:szCs w:val="28"/>
        </w:rPr>
        <w:t xml:space="preserve"> ICU</w:t>
      </w:r>
    </w:p>
    <w:p w14:paraId="1ADE1453" w14:textId="4EDC06CF" w:rsidR="007F7585" w:rsidRPr="00E4682F" w:rsidRDefault="007F7585" w:rsidP="007A34CE">
      <w:pPr>
        <w:pStyle w:val="Heading2"/>
        <w:bidi/>
      </w:pPr>
      <w:bookmarkStart w:id="25" w:name="_Toc200357155"/>
      <w:r w:rsidRPr="00E4682F">
        <w:rPr>
          <w:rStyle w:val="Strong"/>
          <w:b/>
          <w:bCs/>
          <w:szCs w:val="24"/>
          <w:rtl/>
        </w:rPr>
        <w:t xml:space="preserve">تیم </w:t>
      </w:r>
      <w:r w:rsidR="007A34CE" w:rsidRPr="00E4682F">
        <w:rPr>
          <w:rStyle w:val="Strong"/>
          <w:b/>
          <w:bCs/>
          <w:szCs w:val="24"/>
          <w:rtl/>
        </w:rPr>
        <w:t xml:space="preserve">تریاژ </w:t>
      </w:r>
      <w:r w:rsidR="007A34CE">
        <w:rPr>
          <w:rStyle w:val="Strong"/>
          <w:rFonts w:hint="cs"/>
          <w:b/>
          <w:bCs/>
          <w:szCs w:val="24"/>
          <w:rtl/>
        </w:rPr>
        <w:t>/</w:t>
      </w:r>
      <w:r w:rsidRPr="00E4682F">
        <w:rPr>
          <w:rStyle w:val="Strong"/>
          <w:b/>
          <w:bCs/>
          <w:szCs w:val="24"/>
          <w:rtl/>
        </w:rPr>
        <w:t>اورژانس</w:t>
      </w:r>
      <w:r w:rsidRPr="00E4682F">
        <w:rPr>
          <w:rStyle w:val="Strong"/>
          <w:b/>
          <w:bCs/>
        </w:rPr>
        <w:t>:</w:t>
      </w:r>
      <w:bookmarkEnd w:id="25"/>
    </w:p>
    <w:p w14:paraId="6956042C" w14:textId="076A63C2" w:rsidR="007A34CE" w:rsidRPr="00A32028" w:rsidRDefault="007A34CE" w:rsidP="007A34CE">
      <w:pPr>
        <w:pStyle w:val="break-words"/>
        <w:numPr>
          <w:ilvl w:val="0"/>
          <w:numId w:val="17"/>
        </w:numPr>
        <w:bidi/>
        <w:jc w:val="both"/>
        <w:rPr>
          <w:rFonts w:cs="B Mitra"/>
          <w:szCs w:val="28"/>
        </w:rPr>
      </w:pPr>
      <w:r>
        <w:rPr>
          <w:rFonts w:cs="B Mitra" w:hint="cs"/>
          <w:szCs w:val="28"/>
          <w:rtl/>
        </w:rPr>
        <w:t>پرستاران</w:t>
      </w:r>
      <w:r w:rsidRPr="00A32028">
        <w:rPr>
          <w:rFonts w:cs="B Mitra"/>
          <w:szCs w:val="28"/>
          <w:rtl/>
        </w:rPr>
        <w:t xml:space="preserve"> </w:t>
      </w:r>
      <w:r>
        <w:rPr>
          <w:rStyle w:val="FootnoteReference"/>
          <w:rFonts w:cs="B Mitra"/>
          <w:szCs w:val="28"/>
          <w:rtl/>
        </w:rPr>
        <w:footnoteReference w:id="10"/>
      </w:r>
      <w:r w:rsidRPr="00A32028">
        <w:rPr>
          <w:rFonts w:cs="B Mitra"/>
          <w:szCs w:val="28"/>
          <w:rtl/>
        </w:rPr>
        <w:t>مجرب تریاژ: اولویت‌بندی مصدومان با سیستم‌های استاندارد</w:t>
      </w:r>
      <w:r>
        <w:rPr>
          <w:rFonts w:cs="B Mitra"/>
          <w:szCs w:val="28"/>
        </w:rPr>
        <w:t xml:space="preserve"> </w:t>
      </w:r>
      <w:r>
        <w:rPr>
          <w:rFonts w:cs="B Mitra" w:hint="cs"/>
          <w:szCs w:val="28"/>
          <w:rtl/>
          <w:lang w:bidi="fa-IR"/>
        </w:rPr>
        <w:t xml:space="preserve">(رجوع به پروتکل </w:t>
      </w:r>
      <w:r>
        <w:rPr>
          <w:rFonts w:cs="B Mitra"/>
          <w:szCs w:val="28"/>
          <w:lang w:bidi="fa-IR"/>
        </w:rPr>
        <w:t>MCM</w:t>
      </w:r>
      <w:r>
        <w:rPr>
          <w:rFonts w:cs="B Mitra" w:hint="cs"/>
          <w:szCs w:val="28"/>
          <w:rtl/>
          <w:lang w:bidi="fa-IR"/>
        </w:rPr>
        <w:t>)</w:t>
      </w:r>
    </w:p>
    <w:p w14:paraId="54BE86F2" w14:textId="157F8930" w:rsidR="007F7585" w:rsidRPr="00A32028" w:rsidRDefault="007F7585" w:rsidP="007A34CE">
      <w:pPr>
        <w:pStyle w:val="break-words"/>
        <w:numPr>
          <w:ilvl w:val="0"/>
          <w:numId w:val="17"/>
        </w:numPr>
        <w:bidi/>
        <w:jc w:val="both"/>
        <w:rPr>
          <w:rFonts w:cs="B Mitra"/>
          <w:szCs w:val="28"/>
        </w:rPr>
      </w:pPr>
      <w:r w:rsidRPr="00A32028">
        <w:rPr>
          <w:rFonts w:cs="B Mitra"/>
          <w:szCs w:val="28"/>
          <w:rtl/>
        </w:rPr>
        <w:t xml:space="preserve">پزشکان </w:t>
      </w:r>
      <w:r w:rsidR="00A3481E">
        <w:rPr>
          <w:rFonts w:cs="B Mitra" w:hint="cs"/>
          <w:szCs w:val="28"/>
          <w:rtl/>
          <w:lang w:bidi="fa-IR"/>
        </w:rPr>
        <w:t xml:space="preserve">متخصص </w:t>
      </w:r>
      <w:r w:rsidRPr="00A32028">
        <w:rPr>
          <w:rFonts w:cs="B Mitra"/>
          <w:szCs w:val="28"/>
          <w:rtl/>
        </w:rPr>
        <w:t>طب اورژانس و پزشکان عمومی: ارزیابی اولیه و مدیریت</w:t>
      </w:r>
      <w:r w:rsidR="007A34CE">
        <w:rPr>
          <w:rFonts w:cs="B Mitra" w:hint="cs"/>
          <w:szCs w:val="28"/>
          <w:rtl/>
        </w:rPr>
        <w:t xml:space="preserve"> مراقبت های</w:t>
      </w:r>
      <w:r w:rsidRPr="00A32028">
        <w:rPr>
          <w:rFonts w:cs="B Mitra"/>
          <w:szCs w:val="28"/>
          <w:rtl/>
        </w:rPr>
        <w:t xml:space="preserve"> حاد</w:t>
      </w:r>
      <w:r w:rsidR="007A34CE">
        <w:rPr>
          <w:rFonts w:cs="B Mitra" w:hint="cs"/>
          <w:szCs w:val="28"/>
          <w:rtl/>
        </w:rPr>
        <w:t xml:space="preserve"> و تریاژ لایه دوم در منطقه قرمز </w:t>
      </w:r>
      <w:r w:rsidR="007A34CE">
        <w:rPr>
          <w:rFonts w:cs="B Mitra" w:hint="cs"/>
          <w:szCs w:val="28"/>
          <w:rtl/>
          <w:lang w:bidi="fa-IR"/>
        </w:rPr>
        <w:t xml:space="preserve">(رجوع به پروتکل </w:t>
      </w:r>
      <w:r w:rsidR="007A34CE">
        <w:rPr>
          <w:rFonts w:cs="B Mitra"/>
          <w:szCs w:val="28"/>
          <w:lang w:bidi="fa-IR"/>
        </w:rPr>
        <w:t>MCM</w:t>
      </w:r>
      <w:r w:rsidR="007A34CE">
        <w:rPr>
          <w:rFonts w:cs="B Mitra" w:hint="cs"/>
          <w:szCs w:val="28"/>
          <w:rtl/>
          <w:lang w:bidi="fa-IR"/>
        </w:rPr>
        <w:t>)</w:t>
      </w:r>
    </w:p>
    <w:p w14:paraId="76EDAD94" w14:textId="3694F53D" w:rsidR="007F7585" w:rsidRPr="00E4682F" w:rsidRDefault="00B31AD6" w:rsidP="00B31AD6">
      <w:pPr>
        <w:pStyle w:val="Heading2"/>
        <w:bidi/>
      </w:pPr>
      <w:bookmarkStart w:id="26" w:name="_Toc200357156"/>
      <w:r>
        <w:rPr>
          <w:rStyle w:val="Strong"/>
          <w:rFonts w:hint="cs"/>
          <w:b/>
          <w:bCs/>
          <w:szCs w:val="24"/>
          <w:rtl/>
        </w:rPr>
        <w:t>تیم</w:t>
      </w:r>
      <w:r w:rsidR="007F7585" w:rsidRPr="00E4682F">
        <w:rPr>
          <w:rStyle w:val="Strong"/>
          <w:b/>
          <w:bCs/>
          <w:szCs w:val="24"/>
          <w:rtl/>
        </w:rPr>
        <w:t xml:space="preserve"> پرستاری و </w:t>
      </w:r>
      <w:r>
        <w:rPr>
          <w:rStyle w:val="Strong"/>
          <w:rFonts w:hint="cs"/>
          <w:b/>
          <w:bCs/>
          <w:szCs w:val="24"/>
          <w:rtl/>
        </w:rPr>
        <w:t>پیراپزشکی</w:t>
      </w:r>
      <w:r w:rsidR="007F7585" w:rsidRPr="00E4682F">
        <w:rPr>
          <w:rStyle w:val="Strong"/>
          <w:b/>
          <w:bCs/>
        </w:rPr>
        <w:t>:</w:t>
      </w:r>
      <w:bookmarkEnd w:id="26"/>
    </w:p>
    <w:p w14:paraId="1728FE81" w14:textId="77777777" w:rsidR="007F7585" w:rsidRPr="00A32028" w:rsidRDefault="007F7585" w:rsidP="00A32028">
      <w:pPr>
        <w:pStyle w:val="break-words"/>
        <w:numPr>
          <w:ilvl w:val="0"/>
          <w:numId w:val="18"/>
        </w:numPr>
        <w:bidi/>
        <w:jc w:val="both"/>
        <w:rPr>
          <w:rFonts w:cs="B Mitra"/>
          <w:szCs w:val="28"/>
        </w:rPr>
      </w:pPr>
      <w:r w:rsidRPr="00A32028">
        <w:rPr>
          <w:rFonts w:cs="B Mitra"/>
          <w:szCs w:val="28"/>
          <w:rtl/>
        </w:rPr>
        <w:t>پرستاران مجرب: در بخش‌های اورژانس، اتاق عمل و</w:t>
      </w:r>
      <w:r w:rsidRPr="00A32028">
        <w:rPr>
          <w:rFonts w:cs="B Mitra"/>
          <w:szCs w:val="28"/>
        </w:rPr>
        <w:t xml:space="preserve"> ICU</w:t>
      </w:r>
    </w:p>
    <w:p w14:paraId="1AB85888" w14:textId="77777777" w:rsidR="007F7585" w:rsidRPr="00A32028" w:rsidRDefault="007F7585" w:rsidP="00A32028">
      <w:pPr>
        <w:pStyle w:val="break-words"/>
        <w:numPr>
          <w:ilvl w:val="0"/>
          <w:numId w:val="18"/>
        </w:numPr>
        <w:bidi/>
        <w:jc w:val="both"/>
        <w:rPr>
          <w:rFonts w:cs="B Mitra"/>
          <w:szCs w:val="28"/>
        </w:rPr>
      </w:pPr>
      <w:r w:rsidRPr="00A32028">
        <w:rPr>
          <w:rFonts w:cs="B Mitra"/>
          <w:szCs w:val="28"/>
          <w:rtl/>
        </w:rPr>
        <w:t>تیم‌های پیراپزشکی: آماده‌سازی بیماران برای عمل و مراقبت‌های پس از آن</w:t>
      </w:r>
    </w:p>
    <w:p w14:paraId="2D291FB1" w14:textId="77777777" w:rsidR="007F7585" w:rsidRPr="00E4682F" w:rsidRDefault="007F7585" w:rsidP="00E4682F">
      <w:pPr>
        <w:pStyle w:val="Heading2"/>
        <w:bidi/>
      </w:pPr>
      <w:bookmarkStart w:id="27" w:name="_Toc200357157"/>
      <w:r w:rsidRPr="00E4682F">
        <w:rPr>
          <w:rStyle w:val="Strong"/>
          <w:b/>
          <w:bCs/>
          <w:szCs w:val="24"/>
          <w:rtl/>
        </w:rPr>
        <w:t>تیم‌های حمایت روانی</w:t>
      </w:r>
      <w:r w:rsidRPr="00E4682F">
        <w:rPr>
          <w:rStyle w:val="Strong"/>
          <w:b/>
          <w:bCs/>
        </w:rPr>
        <w:t>:</w:t>
      </w:r>
      <w:bookmarkEnd w:id="27"/>
    </w:p>
    <w:p w14:paraId="1DB18B51" w14:textId="37A13622" w:rsidR="007F7585" w:rsidRPr="00A32028" w:rsidRDefault="007F7585" w:rsidP="00A32028">
      <w:pPr>
        <w:pStyle w:val="break-words"/>
        <w:numPr>
          <w:ilvl w:val="0"/>
          <w:numId w:val="19"/>
        </w:numPr>
        <w:bidi/>
        <w:jc w:val="both"/>
        <w:rPr>
          <w:rFonts w:cs="B Mitra"/>
          <w:szCs w:val="28"/>
        </w:rPr>
      </w:pPr>
      <w:r w:rsidRPr="00A32028">
        <w:rPr>
          <w:rFonts w:cs="B Mitra"/>
          <w:szCs w:val="28"/>
          <w:rtl/>
        </w:rPr>
        <w:t>روانپزشکان: مدیریت استرس حاد و اختلالات روانی ناشی از حادثه</w:t>
      </w:r>
    </w:p>
    <w:p w14:paraId="3F3A56E0" w14:textId="66384305" w:rsidR="007F7585" w:rsidRPr="00A32028" w:rsidRDefault="007F7585" w:rsidP="00A32028">
      <w:pPr>
        <w:pStyle w:val="break-words"/>
        <w:numPr>
          <w:ilvl w:val="0"/>
          <w:numId w:val="19"/>
        </w:numPr>
        <w:bidi/>
        <w:jc w:val="both"/>
        <w:rPr>
          <w:rFonts w:cs="B Mitra"/>
          <w:szCs w:val="28"/>
        </w:rPr>
      </w:pPr>
      <w:r w:rsidRPr="00A32028">
        <w:rPr>
          <w:rFonts w:cs="B Mitra"/>
          <w:szCs w:val="28"/>
          <w:rtl/>
        </w:rPr>
        <w:t>مددکاران اجتماعی</w:t>
      </w:r>
      <w:r w:rsidR="007A34CE">
        <w:rPr>
          <w:rFonts w:cs="B Mitra" w:hint="cs"/>
          <w:szCs w:val="28"/>
          <w:rtl/>
        </w:rPr>
        <w:t xml:space="preserve"> و روانشناسان</w:t>
      </w:r>
      <w:r w:rsidRPr="00A32028">
        <w:rPr>
          <w:rFonts w:cs="B Mitra"/>
          <w:szCs w:val="28"/>
          <w:rtl/>
        </w:rPr>
        <w:t>: پیگیری مسائل خانوادگی و اجتماعی مصدومان</w:t>
      </w:r>
    </w:p>
    <w:p w14:paraId="3C23AEE9" w14:textId="77777777" w:rsidR="007F7585" w:rsidRPr="00E4682F" w:rsidRDefault="007F7585" w:rsidP="00E4682F">
      <w:pPr>
        <w:pStyle w:val="Heading2"/>
        <w:bidi/>
      </w:pPr>
      <w:bookmarkStart w:id="28" w:name="_Toc200357158"/>
      <w:r w:rsidRPr="00E4682F">
        <w:rPr>
          <w:rStyle w:val="Strong"/>
          <w:b/>
          <w:bCs/>
          <w:szCs w:val="24"/>
          <w:rtl/>
        </w:rPr>
        <w:lastRenderedPageBreak/>
        <w:t>تیم مدیریت حادثه</w:t>
      </w:r>
      <w:r w:rsidRPr="00E4682F">
        <w:rPr>
          <w:rStyle w:val="Strong"/>
          <w:b/>
          <w:bCs/>
        </w:rPr>
        <w:t>:</w:t>
      </w:r>
      <w:bookmarkEnd w:id="28"/>
    </w:p>
    <w:p w14:paraId="3FF9EAD3" w14:textId="77777777" w:rsidR="007F7585" w:rsidRPr="00A32028" w:rsidRDefault="007F7585" w:rsidP="00A32028">
      <w:pPr>
        <w:pStyle w:val="break-words"/>
        <w:numPr>
          <w:ilvl w:val="0"/>
          <w:numId w:val="20"/>
        </w:numPr>
        <w:bidi/>
        <w:jc w:val="both"/>
        <w:rPr>
          <w:rFonts w:cs="B Mitra"/>
          <w:szCs w:val="28"/>
        </w:rPr>
      </w:pPr>
      <w:r w:rsidRPr="00A32028">
        <w:rPr>
          <w:rFonts w:cs="B Mitra"/>
          <w:szCs w:val="28"/>
          <w:rtl/>
        </w:rPr>
        <w:t>تیم مدیریت حادثه کارآمد: هماهنگی بین‌بخشی با استفاده از سیستم‌هایی مانند</w:t>
      </w:r>
      <w:r w:rsidRPr="00A32028">
        <w:rPr>
          <w:rFonts w:cs="B Mitra"/>
          <w:szCs w:val="28"/>
        </w:rPr>
        <w:t xml:space="preserve"> HICS</w:t>
      </w:r>
    </w:p>
    <w:p w14:paraId="71B273BF" w14:textId="4C93EEB7" w:rsidR="007F7585" w:rsidRPr="00A32028" w:rsidRDefault="007F7585" w:rsidP="00E4682F">
      <w:pPr>
        <w:pStyle w:val="Heading1"/>
        <w:bidi/>
      </w:pPr>
      <w:bookmarkStart w:id="29" w:name="_Toc200357159"/>
      <w:r w:rsidRPr="00A32028">
        <w:rPr>
          <w:rStyle w:val="Strong"/>
          <w:rFonts w:ascii="Times New Roman" w:hAnsi="Times New Roman" w:cs="B Mitra"/>
          <w:b/>
          <w:bCs/>
          <w:color w:val="4472C4" w:themeColor="accent1"/>
          <w:rtl/>
        </w:rPr>
        <w:t>پرسنل غیرپزشکی</w:t>
      </w:r>
      <w:bookmarkEnd w:id="29"/>
    </w:p>
    <w:p w14:paraId="660F5115"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امنیت</w:t>
      </w:r>
    </w:p>
    <w:p w14:paraId="74A685A4"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تکنسین‌های آزمایشگاه</w:t>
      </w:r>
    </w:p>
    <w:p w14:paraId="3361DDD0"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تکنسین‌های رادیولوژی</w:t>
      </w:r>
    </w:p>
    <w:p w14:paraId="4C874A81"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داروسازان</w:t>
      </w:r>
    </w:p>
    <w:p w14:paraId="7D421DD0"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تأسیسات</w:t>
      </w:r>
    </w:p>
    <w:p w14:paraId="6C7EA46E"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تیم‌های انتقال بیمار</w:t>
      </w:r>
    </w:p>
    <w:p w14:paraId="5176F124"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خدمات محیطی (شامل پرسنل کنترل عفونت، بهداشت محیط، پرسنل لاندری و پرسنل مسئول نظافت و غیره)</w:t>
      </w:r>
    </w:p>
    <w:p w14:paraId="5B0DE28B"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پذیرش و ترخیص</w:t>
      </w:r>
    </w:p>
    <w:p w14:paraId="3EB8E0F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مدیران بحران</w:t>
      </w:r>
    </w:p>
    <w:p w14:paraId="559C125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مسئولان اطلاع‌رسانی عمومی</w:t>
      </w:r>
    </w:p>
    <w:p w14:paraId="5F796C6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بهداشت حرفه‌ای و فیزیک بهداشت</w:t>
      </w:r>
    </w:p>
    <w:p w14:paraId="504167F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پشتیبانی و تغذیه</w:t>
      </w:r>
    </w:p>
    <w:p w14:paraId="41266C4A" w14:textId="77777777" w:rsidR="006104CC" w:rsidRPr="00A32028" w:rsidRDefault="007F7585" w:rsidP="00A32028">
      <w:pPr>
        <w:pStyle w:val="break-words"/>
        <w:bidi/>
        <w:jc w:val="both"/>
        <w:rPr>
          <w:rStyle w:val="Strong"/>
          <w:rFonts w:cs="B Mitra"/>
          <w:szCs w:val="28"/>
          <w:rtl/>
        </w:rPr>
      </w:pPr>
      <w:r w:rsidRPr="00A32028">
        <w:rPr>
          <w:rStyle w:val="Strong"/>
          <w:rFonts w:cs="B Mitra"/>
          <w:szCs w:val="28"/>
          <w:rtl/>
        </w:rPr>
        <w:t>ملاحظات ویژه</w:t>
      </w:r>
      <w:r w:rsidRPr="00A32028">
        <w:rPr>
          <w:rStyle w:val="Strong"/>
          <w:rFonts w:cs="B Mitra"/>
          <w:szCs w:val="28"/>
        </w:rPr>
        <w:t>:</w:t>
      </w:r>
      <w:r w:rsidR="006104CC" w:rsidRPr="00A32028">
        <w:rPr>
          <w:rStyle w:val="Strong"/>
          <w:rFonts w:cs="B Mitra" w:hint="cs"/>
          <w:szCs w:val="28"/>
          <w:rtl/>
        </w:rPr>
        <w:t xml:space="preserve"> </w:t>
      </w:r>
    </w:p>
    <w:p w14:paraId="783F3F4E" w14:textId="5A6DDCB2" w:rsidR="007F7585" w:rsidRPr="00A32028" w:rsidRDefault="007F7585" w:rsidP="00A32028">
      <w:pPr>
        <w:pStyle w:val="break-words"/>
        <w:bidi/>
        <w:rPr>
          <w:rFonts w:cs="B Mitra"/>
          <w:szCs w:val="28"/>
        </w:rPr>
      </w:pPr>
      <w:r w:rsidRPr="00A32028">
        <w:rPr>
          <w:rFonts w:cs="B Mitra"/>
          <w:szCs w:val="28"/>
          <w:rtl/>
          <w:lang w:bidi="fa-IR"/>
        </w:rPr>
        <w:t>۱</w:t>
      </w:r>
      <w:r w:rsidRPr="00A32028">
        <w:rPr>
          <w:rFonts w:cs="B Mitra"/>
          <w:szCs w:val="28"/>
        </w:rPr>
        <w:t xml:space="preserve">. </w:t>
      </w:r>
      <w:r w:rsidRPr="00A32028">
        <w:rPr>
          <w:rFonts w:cs="B Mitra"/>
          <w:szCs w:val="28"/>
          <w:rtl/>
        </w:rPr>
        <w:t xml:space="preserve">نیاز به حضور </w:t>
      </w:r>
      <w:r w:rsidRPr="00A32028">
        <w:rPr>
          <w:rFonts w:cs="B Mitra"/>
          <w:szCs w:val="28"/>
          <w:rtl/>
          <w:lang w:bidi="fa-IR"/>
        </w:rPr>
        <w:t>۲۴</w:t>
      </w:r>
      <w:r w:rsidRPr="00A32028">
        <w:rPr>
          <w:rFonts w:cs="B Mitra"/>
          <w:szCs w:val="28"/>
          <w:rtl/>
        </w:rPr>
        <w:t xml:space="preserve"> ساعته متخصصان در حوادث بزرگ</w:t>
      </w:r>
      <w:r w:rsidRPr="00A32028">
        <w:rPr>
          <w:rFonts w:cs="B Mitra"/>
          <w:szCs w:val="28"/>
        </w:rPr>
        <w:br/>
      </w:r>
      <w:r w:rsidRPr="00A32028">
        <w:rPr>
          <w:rFonts w:cs="B Mitra"/>
          <w:szCs w:val="28"/>
          <w:rtl/>
          <w:lang w:bidi="fa-IR"/>
        </w:rPr>
        <w:t>۲</w:t>
      </w:r>
      <w:r w:rsidRPr="00A32028">
        <w:rPr>
          <w:rFonts w:cs="B Mitra"/>
          <w:szCs w:val="28"/>
        </w:rPr>
        <w:t xml:space="preserve">. </w:t>
      </w:r>
      <w:r w:rsidRPr="00A32028">
        <w:rPr>
          <w:rFonts w:cs="B Mitra"/>
          <w:szCs w:val="28"/>
          <w:rtl/>
        </w:rPr>
        <w:t>توزیع هوشمندانه منابع بین بخش‌های مختلف بیمارستان</w:t>
      </w:r>
      <w:r w:rsidRPr="00A32028">
        <w:rPr>
          <w:rFonts w:cs="B Mitra"/>
          <w:szCs w:val="28"/>
        </w:rPr>
        <w:br/>
      </w:r>
      <w:r w:rsidRPr="00A32028">
        <w:rPr>
          <w:rFonts w:cs="B Mitra"/>
          <w:szCs w:val="28"/>
          <w:rtl/>
          <w:lang w:bidi="fa-IR"/>
        </w:rPr>
        <w:t>۳</w:t>
      </w:r>
      <w:r w:rsidRPr="00A32028">
        <w:rPr>
          <w:rFonts w:cs="B Mitra"/>
          <w:szCs w:val="28"/>
        </w:rPr>
        <w:t xml:space="preserve">. </w:t>
      </w:r>
      <w:r w:rsidRPr="00A32028">
        <w:rPr>
          <w:rFonts w:cs="B Mitra"/>
          <w:szCs w:val="28"/>
          <w:rtl/>
        </w:rPr>
        <w:t>آمادگی برای افزایش ظرفیت در بخش‌های جراحی و مراقبت‌های ویژه</w:t>
      </w:r>
      <w:r w:rsidRPr="00A32028">
        <w:rPr>
          <w:rFonts w:cs="B Mitra"/>
          <w:szCs w:val="28"/>
        </w:rPr>
        <w:br/>
      </w:r>
      <w:r w:rsidRPr="00A32028">
        <w:rPr>
          <w:rFonts w:cs="B Mitra"/>
          <w:szCs w:val="28"/>
          <w:rtl/>
          <w:lang w:bidi="fa-IR"/>
        </w:rPr>
        <w:t>۴</w:t>
      </w:r>
      <w:r w:rsidRPr="00A32028">
        <w:rPr>
          <w:rFonts w:cs="B Mitra"/>
          <w:szCs w:val="28"/>
        </w:rPr>
        <w:t xml:space="preserve">. </w:t>
      </w:r>
      <w:r w:rsidRPr="00A32028">
        <w:rPr>
          <w:rFonts w:cs="B Mitra"/>
          <w:szCs w:val="28"/>
          <w:rtl/>
        </w:rPr>
        <w:t>هماهنگی با مراکز تخصصی (مانند مراکز سوختگی</w:t>
      </w:r>
      <w:r w:rsidR="00A3481E">
        <w:rPr>
          <w:rFonts w:cs="B Mitra" w:hint="cs"/>
          <w:szCs w:val="28"/>
          <w:rtl/>
        </w:rPr>
        <w:t>،</w:t>
      </w:r>
      <w:r w:rsidRPr="00A32028">
        <w:rPr>
          <w:rFonts w:cs="B Mitra"/>
          <w:szCs w:val="28"/>
          <w:rtl/>
        </w:rPr>
        <w:t xml:space="preserve"> تروما</w:t>
      </w:r>
      <w:r w:rsidR="00A3481E">
        <w:rPr>
          <w:rFonts w:cs="B Mitra" w:hint="cs"/>
          <w:szCs w:val="28"/>
          <w:rtl/>
        </w:rPr>
        <w:t>، زنان، اطفال و روانپزشکی</w:t>
      </w:r>
      <w:r w:rsidRPr="00A32028">
        <w:rPr>
          <w:rFonts w:cs="B Mitra"/>
          <w:szCs w:val="28"/>
          <w:rtl/>
        </w:rPr>
        <w:t>) برای انتقال موارد خاص</w:t>
      </w:r>
    </w:p>
    <w:p w14:paraId="2D6C90D8" w14:textId="77777777" w:rsidR="007F7585" w:rsidRPr="00A32028" w:rsidRDefault="007F7585" w:rsidP="00A32028">
      <w:pPr>
        <w:pStyle w:val="break-words"/>
        <w:bidi/>
        <w:jc w:val="both"/>
        <w:rPr>
          <w:rFonts w:cs="B Mitra"/>
          <w:szCs w:val="28"/>
        </w:rPr>
      </w:pPr>
      <w:r w:rsidRPr="00A32028">
        <w:rPr>
          <w:rFonts w:cs="B Mitra"/>
          <w:szCs w:val="28"/>
          <w:rtl/>
        </w:rPr>
        <w:t>این ترکیب تخصصی باید بر اساس حجم و شدت مصدومان تنظیم شود و ممکن است در حوادث بسیار بزرگ، نیاز به کمک‌های خارجی و فعال‌سازی پروتکل‌های بحران باشد. برنامه‌ریزی پیش‌دستانه و تمرین منظم سناریوهای شبیه‌سازی‌شده می‌تواند کارایی تیم‌ها را در شرایط واقعی افزایش دهد</w:t>
      </w:r>
      <w:r w:rsidRPr="00A32028">
        <w:rPr>
          <w:rFonts w:cs="B Mitra"/>
          <w:szCs w:val="28"/>
        </w:rPr>
        <w:t>.</w:t>
      </w:r>
    </w:p>
    <w:p w14:paraId="38FD6B89" w14:textId="77777777" w:rsidR="007F7585" w:rsidRPr="00A32028" w:rsidRDefault="007F7585" w:rsidP="00A32028">
      <w:pPr>
        <w:pStyle w:val="break-words"/>
        <w:bidi/>
        <w:jc w:val="both"/>
        <w:rPr>
          <w:rFonts w:cs="B Mitra"/>
          <w:szCs w:val="28"/>
        </w:rPr>
      </w:pPr>
      <w:r w:rsidRPr="00A32028">
        <w:rPr>
          <w:rStyle w:val="Strong"/>
          <w:rFonts w:ascii="Segoe UI Emoji" w:hAnsi="Segoe UI Emoji" w:cs="Segoe UI Emoji"/>
          <w:szCs w:val="28"/>
        </w:rPr>
        <w:t>📌</w:t>
      </w:r>
      <w:r w:rsidRPr="00A32028">
        <w:rPr>
          <w:rStyle w:val="Strong"/>
          <w:rFonts w:cs="B Mitra"/>
          <w:szCs w:val="28"/>
        </w:rPr>
        <w:t xml:space="preserve"> </w:t>
      </w:r>
      <w:r w:rsidRPr="00A32028">
        <w:rPr>
          <w:rStyle w:val="Strong"/>
          <w:rFonts w:cs="B Mitra"/>
          <w:szCs w:val="28"/>
          <w:rtl/>
        </w:rPr>
        <w:t>نکته کلیدی</w:t>
      </w:r>
      <w:r w:rsidRPr="00A32028">
        <w:rPr>
          <w:rStyle w:val="Strong"/>
          <w:rFonts w:cs="B Mitra"/>
          <w:szCs w:val="28"/>
        </w:rPr>
        <w:t>:</w:t>
      </w:r>
      <w:r w:rsidRPr="00A32028">
        <w:rPr>
          <w:rFonts w:cs="B Mitra"/>
          <w:szCs w:val="28"/>
        </w:rPr>
        <w:t xml:space="preserve"> </w:t>
      </w:r>
      <w:r w:rsidRPr="00A32028">
        <w:rPr>
          <w:rFonts w:cs="B Mitra"/>
          <w:szCs w:val="28"/>
          <w:rtl/>
        </w:rPr>
        <w:t>در حوادث انفجاری، تریاژ مؤثر، توزیع هوشمند منابع و حفظ امنیت بیمارستان از عوامل تعیین‌کننده در کاهش مرگ‌ومیر هستند</w:t>
      </w:r>
      <w:r w:rsidRPr="00A32028">
        <w:rPr>
          <w:rFonts w:cs="B Mitra"/>
          <w:szCs w:val="28"/>
        </w:rPr>
        <w:t>.</w:t>
      </w:r>
    </w:p>
    <w:p w14:paraId="6D134208" w14:textId="77777777" w:rsidR="007F7585" w:rsidRPr="00A32028" w:rsidRDefault="007F7585" w:rsidP="00A32028">
      <w:pPr>
        <w:pStyle w:val="break-words"/>
        <w:bidi/>
        <w:jc w:val="both"/>
        <w:rPr>
          <w:rFonts w:cs="B Mitra"/>
          <w:szCs w:val="28"/>
        </w:rPr>
      </w:pPr>
      <w:r w:rsidRPr="00A32028">
        <w:rPr>
          <w:rStyle w:val="Strong"/>
          <w:rFonts w:cs="B Mitra"/>
          <w:szCs w:val="28"/>
          <w:rtl/>
        </w:rPr>
        <w:t>چالش‌های کلیدی</w:t>
      </w:r>
      <w:r w:rsidRPr="00A32028">
        <w:rPr>
          <w:rStyle w:val="Strong"/>
          <w:rFonts w:cs="B Mitra"/>
          <w:szCs w:val="28"/>
        </w:rPr>
        <w:t>:</w:t>
      </w:r>
    </w:p>
    <w:p w14:paraId="16D90FE4"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lastRenderedPageBreak/>
        <w:t>ازدحام بیماران سطح اولویت پایین در اورژانس؛ نیاز به سایت‌های مراقبتی جایگزین</w:t>
      </w:r>
    </w:p>
    <w:p w14:paraId="20434F5C"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t>کمبود تخت</w:t>
      </w:r>
      <w:r w:rsidRPr="00A32028">
        <w:rPr>
          <w:rFonts w:cs="B Mitra"/>
          <w:szCs w:val="28"/>
        </w:rPr>
        <w:t xml:space="preserve"> ICU</w:t>
      </w:r>
      <w:r w:rsidRPr="00A32028">
        <w:rPr>
          <w:rFonts w:cs="B Mitra"/>
          <w:szCs w:val="28"/>
          <w:rtl/>
        </w:rPr>
        <w:t>؛ اولویت‌بندی بیماران با پروتکل‌های</w:t>
      </w:r>
      <w:r w:rsidRPr="00A32028">
        <w:rPr>
          <w:rFonts w:cs="B Mitra"/>
          <w:szCs w:val="28"/>
        </w:rPr>
        <w:t xml:space="preserve"> MCI</w:t>
      </w:r>
    </w:p>
    <w:p w14:paraId="5148325F"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t>خطر آلودگی ثانویه؛ نیاز به غربالگری امنیتی و ضدعفونی</w:t>
      </w:r>
    </w:p>
    <w:p w14:paraId="59C137F5" w14:textId="7361FE54" w:rsidR="007F7585" w:rsidRPr="00A32028" w:rsidRDefault="007F7585" w:rsidP="00B31AD6">
      <w:pPr>
        <w:pStyle w:val="break-words"/>
        <w:bidi/>
        <w:rPr>
          <w:rFonts w:cs="B Mitra"/>
          <w:szCs w:val="28"/>
        </w:rPr>
      </w:pPr>
      <w:r w:rsidRPr="00A32028">
        <w:rPr>
          <w:rStyle w:val="Strong"/>
          <w:rFonts w:cs="B Mitra"/>
          <w:szCs w:val="28"/>
          <w:rtl/>
        </w:rPr>
        <w:t>راهکارهای مدیریتی</w:t>
      </w:r>
      <w:r w:rsidRPr="00A32028">
        <w:rPr>
          <w:rStyle w:val="Strong"/>
          <w:rFonts w:cs="B Mitra"/>
          <w:szCs w:val="28"/>
        </w:rPr>
        <w:t>:</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فعال‌سازی تیم فرماندهی حادثه</w:t>
      </w:r>
      <w:r w:rsidRPr="00A32028">
        <w:rPr>
          <w:rFonts w:cs="B Mitra"/>
          <w:szCs w:val="28"/>
        </w:rPr>
        <w:t xml:space="preserve"> (HICS)</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استفا</w:t>
      </w:r>
      <w:r w:rsidR="00B31AD6">
        <w:rPr>
          <w:rFonts w:cs="B Mitra"/>
          <w:szCs w:val="28"/>
          <w:rtl/>
        </w:rPr>
        <w:t>ده از پروتکل‌های تریاژ استاندار</w:t>
      </w:r>
      <w:r w:rsidR="00B31AD6">
        <w:rPr>
          <w:rFonts w:cs="B Mitra" w:hint="cs"/>
          <w:szCs w:val="28"/>
          <w:rtl/>
        </w:rPr>
        <w:t>د</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برنامه‌ریزی برای افزایش ظرفیت</w:t>
      </w:r>
      <w:r w:rsidRPr="00A32028">
        <w:rPr>
          <w:rFonts w:cs="B Mitra"/>
          <w:szCs w:val="28"/>
        </w:rPr>
        <w:t xml:space="preserve"> (Surge Capacity)</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ذخیره‌سازی استراتژیک تجهیزات بحرانی</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تمرین منظم سناریوهای</w:t>
      </w:r>
      <w:r w:rsidR="00A3481E">
        <w:rPr>
          <w:rFonts w:cs="B Mitra" w:hint="cs"/>
          <w:szCs w:val="28"/>
          <w:rtl/>
          <w:lang w:bidi="fa-IR"/>
        </w:rPr>
        <w:t xml:space="preserve"> </w:t>
      </w:r>
      <w:r w:rsidRPr="00A32028">
        <w:rPr>
          <w:rFonts w:cs="B Mitra"/>
          <w:szCs w:val="28"/>
        </w:rPr>
        <w:t xml:space="preserve"> MCI</w:t>
      </w:r>
    </w:p>
    <w:p w14:paraId="648C9CDA" w14:textId="77777777" w:rsidR="007F7585" w:rsidRPr="00A32028" w:rsidRDefault="007F7585" w:rsidP="00A32028">
      <w:pPr>
        <w:pStyle w:val="break-words"/>
        <w:bidi/>
        <w:jc w:val="both"/>
        <w:rPr>
          <w:rFonts w:cs="B Mitra"/>
          <w:szCs w:val="28"/>
        </w:rPr>
      </w:pPr>
      <w:r w:rsidRPr="00A32028">
        <w:rPr>
          <w:rFonts w:cs="B Mitra"/>
          <w:szCs w:val="28"/>
          <w:rtl/>
        </w:rPr>
        <w:t>این چارچوب به بیمارستان‌ها کمک می‌کند تا در حوادث تروریستی و حملات نظامی، پاسخ منسجم و مؤثری ارائه دهند. هماهنگی بین‌بخشی و آمادگی پیش‌دستانه از عوامل تعیین‌کننده موفقیت هستند</w:t>
      </w:r>
      <w:r w:rsidRPr="00A32028">
        <w:rPr>
          <w:rFonts w:cs="B Mitra"/>
          <w:szCs w:val="28"/>
        </w:rPr>
        <w:t>.</w:t>
      </w:r>
    </w:p>
    <w:p w14:paraId="016A31CA" w14:textId="7825B927" w:rsidR="007F7585" w:rsidRPr="00E4682F" w:rsidRDefault="007F7585" w:rsidP="00E4682F">
      <w:pPr>
        <w:pStyle w:val="Heading2"/>
        <w:bidi/>
      </w:pPr>
      <w:bookmarkStart w:id="30" w:name="_Toc200357160"/>
      <w:r w:rsidRPr="00E4682F">
        <w:rPr>
          <w:rStyle w:val="Strong"/>
          <w:b/>
          <w:bCs/>
          <w:szCs w:val="24"/>
          <w:rtl/>
        </w:rPr>
        <w:t>تمرکز بر رویکرد سیستمی و</w:t>
      </w:r>
      <w:r w:rsidR="00793424" w:rsidRPr="00E4682F">
        <w:rPr>
          <w:rStyle w:val="Strong"/>
          <w:rFonts w:hint="cs"/>
          <w:b/>
          <w:bCs/>
          <w:szCs w:val="24"/>
          <w:rtl/>
        </w:rPr>
        <w:t xml:space="preserve"> </w:t>
      </w:r>
      <w:r w:rsidRPr="00E4682F">
        <w:rPr>
          <w:rStyle w:val="Strong"/>
          <w:b/>
          <w:bCs/>
          <w:szCs w:val="24"/>
          <w:rtl/>
        </w:rPr>
        <w:t>سیستم فرماندهی حوادث بیمارستانی</w:t>
      </w:r>
      <w:r w:rsidR="00793424" w:rsidRPr="00E4682F">
        <w:rPr>
          <w:rStyle w:val="Strong"/>
          <w:rFonts w:hint="cs"/>
          <w:b/>
          <w:bCs/>
          <w:szCs w:val="24"/>
          <w:rtl/>
        </w:rPr>
        <w:t xml:space="preserve"> (</w:t>
      </w:r>
      <w:r w:rsidR="00793424" w:rsidRPr="00E4682F">
        <w:rPr>
          <w:rStyle w:val="Strong"/>
          <w:b/>
          <w:bCs/>
        </w:rPr>
        <w:t>HICS</w:t>
      </w:r>
      <w:r w:rsidR="00793424" w:rsidRPr="00E4682F">
        <w:rPr>
          <w:rStyle w:val="Strong"/>
          <w:rFonts w:hint="cs"/>
          <w:b/>
          <w:bCs/>
          <w:szCs w:val="24"/>
          <w:rtl/>
        </w:rPr>
        <w:t>)</w:t>
      </w:r>
      <w:bookmarkEnd w:id="30"/>
    </w:p>
    <w:p w14:paraId="6204B6A5" w14:textId="77777777" w:rsidR="007F7585" w:rsidRPr="00A32028" w:rsidRDefault="007F7585" w:rsidP="00A32028">
      <w:pPr>
        <w:pStyle w:val="break-words"/>
        <w:bidi/>
        <w:jc w:val="both"/>
        <w:rPr>
          <w:rFonts w:cs="B Mitra"/>
          <w:szCs w:val="28"/>
        </w:rPr>
      </w:pPr>
      <w:r w:rsidRPr="00A32028">
        <w:rPr>
          <w:rFonts w:cs="B Mitra"/>
          <w:szCs w:val="28"/>
          <w:rtl/>
        </w:rPr>
        <w:t>حوادث غیرمترقبه اغلب با مدیریت «روال عادی خدمات» در عملیات بیمارستانی سازگار نیستند. به دلیل نیازهای مراقبت از بیماران که ممکن است در پی حادثه ایجاد شود، چندین عملیات داخلی و فرآیندهای خدماتی نیز تحت تأثیر تقاضای بیش از حد معمول برای خدمات حیاتی خاص قرار می‌گیرند، از جمله افزایش نیاز به تخت‌های بیمارستانی، تأمین نیروی انسانی بیشتر و تخصیص تجهیزات. همچنین، با توجه به ماهیت بحرانی زخم‌های ناشی از انفجار، فرآیندهای روزمره (مانند مستندسازی الکترونیک) ممکن است به اندازه کافی سریع عمل نکنند تا جان افراد را نجات دهند</w:t>
      </w:r>
      <w:r w:rsidRPr="00A32028">
        <w:rPr>
          <w:rFonts w:cs="B Mitra"/>
          <w:szCs w:val="28"/>
        </w:rPr>
        <w:t>.</w:t>
      </w:r>
    </w:p>
    <w:p w14:paraId="69DFD4D9" w14:textId="77777777" w:rsidR="007F7585" w:rsidRPr="00A32028" w:rsidRDefault="007F7585" w:rsidP="00A32028">
      <w:pPr>
        <w:pStyle w:val="break-words"/>
        <w:bidi/>
        <w:jc w:val="both"/>
        <w:rPr>
          <w:rFonts w:cs="B Mitra"/>
          <w:szCs w:val="28"/>
        </w:rPr>
      </w:pPr>
      <w:r w:rsidRPr="00A32028">
        <w:rPr>
          <w:rFonts w:cs="B Mitra"/>
          <w:szCs w:val="28"/>
          <w:rtl/>
        </w:rPr>
        <w:t>از آنجا که فجایع می‌توانند به طور همزمان بر چندین بخش تأثیر بگذارند و فعالیت‌های متفاوتی برای مدیریت هر بخش آسیب‌دیده لازم است، فرآیندهای معمول مدیریت خدمات ممکن است کافی نباشند</w:t>
      </w:r>
      <w:r w:rsidRPr="00A32028">
        <w:rPr>
          <w:rFonts w:cs="B Mitra"/>
          <w:szCs w:val="28"/>
        </w:rPr>
        <w:t>.</w:t>
      </w:r>
    </w:p>
    <w:p w14:paraId="4AF56644" w14:textId="1166C5A5" w:rsidR="007F7585" w:rsidRPr="00A32028" w:rsidRDefault="007F7585" w:rsidP="00A32028">
      <w:pPr>
        <w:pStyle w:val="break-words"/>
        <w:bidi/>
        <w:jc w:val="both"/>
        <w:rPr>
          <w:rFonts w:cs="B Mitra"/>
          <w:szCs w:val="28"/>
        </w:rPr>
      </w:pPr>
      <w:r w:rsidRPr="00A32028">
        <w:rPr>
          <w:rFonts w:cs="B Mitra"/>
          <w:szCs w:val="28"/>
          <w:rtl/>
        </w:rPr>
        <w:t>بسیاری از بیمارستان‌ها در سراسر کشور طرح‌های عملیات اضطراری</w:t>
      </w:r>
      <w:r w:rsidR="00A3481E">
        <w:rPr>
          <w:rStyle w:val="FootnoteReference"/>
          <w:rFonts w:cs="B Mitra"/>
          <w:szCs w:val="28"/>
          <w:rtl/>
        </w:rPr>
        <w:footnoteReference w:id="11"/>
      </w:r>
      <w:r w:rsidRPr="00A32028">
        <w:rPr>
          <w:rFonts w:cs="B Mitra"/>
          <w:szCs w:val="28"/>
        </w:rPr>
        <w:t xml:space="preserve"> (EOP) </w:t>
      </w:r>
      <w:r w:rsidRPr="00A32028">
        <w:rPr>
          <w:rFonts w:cs="B Mitra"/>
          <w:szCs w:val="28"/>
          <w:rtl/>
        </w:rPr>
        <w:t xml:space="preserve">را </w:t>
      </w:r>
      <w:r w:rsidR="00DC3FD2" w:rsidRPr="00A32028">
        <w:rPr>
          <w:rFonts w:cs="B Mitra" w:hint="cs"/>
          <w:szCs w:val="28"/>
          <w:rtl/>
        </w:rPr>
        <w:t>تدوین کرده‌اند</w:t>
      </w:r>
      <w:r w:rsidRPr="00A32028">
        <w:rPr>
          <w:rFonts w:cs="B Mitra"/>
          <w:szCs w:val="28"/>
          <w:rtl/>
        </w:rPr>
        <w:t xml:space="preserve"> که پاسخ هماهنگ به شرایط فوق‌العاده مانند حوادث با تلفات انبوه، آتش‌سوزی‌ها، نشت مواد خطرناک، قطعی خدمات شهری، انفجارها، تهدیدات امنیتی و </w:t>
      </w:r>
      <w:r w:rsidRPr="00A32028">
        <w:rPr>
          <w:rFonts w:cs="B Mitra"/>
          <w:szCs w:val="28"/>
          <w:rtl/>
        </w:rPr>
        <w:lastRenderedPageBreak/>
        <w:t>ناآرامی‌های مدنی را پوشش می‌دهد</w:t>
      </w:r>
      <w:r w:rsidRPr="00A32028">
        <w:rPr>
          <w:rFonts w:hint="cs"/>
          <w:szCs w:val="28"/>
          <w:rtl/>
        </w:rPr>
        <w:t>—</w:t>
      </w:r>
      <w:r w:rsidRPr="00A32028">
        <w:rPr>
          <w:rFonts w:cs="B Mitra" w:hint="cs"/>
          <w:szCs w:val="28"/>
          <w:rtl/>
        </w:rPr>
        <w:t>همه</w:t>
      </w:r>
      <w:r w:rsidRPr="00A32028">
        <w:rPr>
          <w:rFonts w:cs="B Mitra"/>
          <w:szCs w:val="28"/>
          <w:rtl/>
        </w:rPr>
        <w:t xml:space="preserve"> </w:t>
      </w:r>
      <w:r w:rsidRPr="00A32028">
        <w:rPr>
          <w:rFonts w:cs="B Mitra" w:hint="cs"/>
          <w:szCs w:val="28"/>
          <w:rtl/>
        </w:rPr>
        <w:t>این</w:t>
      </w:r>
      <w:r w:rsidRPr="00A32028">
        <w:rPr>
          <w:rFonts w:cs="B Mitra"/>
          <w:szCs w:val="28"/>
          <w:rtl/>
        </w:rPr>
        <w:t xml:space="preserve"> </w:t>
      </w:r>
      <w:r w:rsidRPr="00A32028">
        <w:rPr>
          <w:rFonts w:cs="B Mitra" w:hint="cs"/>
          <w:szCs w:val="28"/>
          <w:rtl/>
        </w:rPr>
        <w:t>موارد</w:t>
      </w:r>
      <w:r w:rsidRPr="00A32028">
        <w:rPr>
          <w:rFonts w:cs="B Mitra"/>
          <w:szCs w:val="28"/>
          <w:rtl/>
        </w:rPr>
        <w:t xml:space="preserve"> </w:t>
      </w:r>
      <w:r w:rsidRPr="00A32028">
        <w:rPr>
          <w:rFonts w:cs="B Mitra" w:hint="cs"/>
          <w:szCs w:val="28"/>
          <w:rtl/>
        </w:rPr>
        <w:t>ممکن</w:t>
      </w:r>
      <w:r w:rsidRPr="00A32028">
        <w:rPr>
          <w:rFonts w:cs="B Mitra"/>
          <w:szCs w:val="28"/>
          <w:rtl/>
        </w:rPr>
        <w:t xml:space="preserve"> </w:t>
      </w:r>
      <w:r w:rsidRPr="00A32028">
        <w:rPr>
          <w:rFonts w:cs="B Mitra" w:hint="cs"/>
          <w:szCs w:val="28"/>
          <w:rtl/>
        </w:rPr>
        <w:t>است</w:t>
      </w:r>
      <w:r w:rsidRPr="00A32028">
        <w:rPr>
          <w:rFonts w:cs="B Mitra"/>
          <w:szCs w:val="28"/>
          <w:rtl/>
        </w:rPr>
        <w:t xml:space="preserve"> </w:t>
      </w:r>
      <w:r w:rsidRPr="00A32028">
        <w:rPr>
          <w:rFonts w:cs="B Mitra" w:hint="cs"/>
          <w:szCs w:val="28"/>
          <w:rtl/>
        </w:rPr>
        <w:t>در</w:t>
      </w:r>
      <w:r w:rsidRPr="00A32028">
        <w:rPr>
          <w:rFonts w:cs="B Mitra"/>
          <w:szCs w:val="28"/>
          <w:rtl/>
        </w:rPr>
        <w:t xml:space="preserve"> </w:t>
      </w:r>
      <w:r w:rsidRPr="00A32028">
        <w:rPr>
          <w:rFonts w:cs="B Mitra" w:hint="cs"/>
          <w:szCs w:val="28"/>
          <w:rtl/>
        </w:rPr>
        <w:t>جریان</w:t>
      </w:r>
      <w:r w:rsidRPr="00A32028">
        <w:rPr>
          <w:rFonts w:cs="B Mitra"/>
          <w:szCs w:val="28"/>
          <w:rtl/>
        </w:rPr>
        <w:t xml:space="preserve"> </w:t>
      </w:r>
      <w:r w:rsidRPr="00A32028">
        <w:rPr>
          <w:rFonts w:cs="B Mitra" w:hint="cs"/>
          <w:szCs w:val="28"/>
          <w:rtl/>
        </w:rPr>
        <w:t>یک</w:t>
      </w:r>
      <w:r w:rsidRPr="00A32028">
        <w:rPr>
          <w:rFonts w:cs="B Mitra"/>
          <w:szCs w:val="28"/>
          <w:rtl/>
        </w:rPr>
        <w:t xml:space="preserve"> </w:t>
      </w:r>
      <w:r w:rsidRPr="00A32028">
        <w:rPr>
          <w:rFonts w:cs="B Mitra" w:hint="cs"/>
          <w:szCs w:val="28"/>
          <w:rtl/>
        </w:rPr>
        <w:t>انفجار</w:t>
      </w:r>
      <w:r w:rsidRPr="00A32028">
        <w:rPr>
          <w:rFonts w:cs="B Mitra"/>
          <w:szCs w:val="28"/>
          <w:rtl/>
        </w:rPr>
        <w:t xml:space="preserve"> </w:t>
      </w:r>
      <w:r w:rsidRPr="00A32028">
        <w:rPr>
          <w:rFonts w:cs="B Mitra" w:hint="cs"/>
          <w:szCs w:val="28"/>
          <w:rtl/>
        </w:rPr>
        <w:t>رخ</w:t>
      </w:r>
      <w:r w:rsidRPr="00A32028">
        <w:rPr>
          <w:rFonts w:cs="B Mitra"/>
          <w:szCs w:val="28"/>
          <w:rtl/>
        </w:rPr>
        <w:t xml:space="preserve"> </w:t>
      </w:r>
      <w:r w:rsidRPr="00A32028">
        <w:rPr>
          <w:rFonts w:cs="B Mitra" w:hint="cs"/>
          <w:szCs w:val="28"/>
          <w:rtl/>
        </w:rPr>
        <w:t>دهند</w:t>
      </w:r>
      <w:r w:rsidRPr="00A32028">
        <w:rPr>
          <w:rFonts w:cs="B Mitra"/>
          <w:szCs w:val="28"/>
          <w:rtl/>
        </w:rPr>
        <w:t xml:space="preserve">. </w:t>
      </w:r>
      <w:r w:rsidRPr="00A32028">
        <w:rPr>
          <w:rFonts w:cs="B Mitra" w:hint="cs"/>
          <w:szCs w:val="28"/>
          <w:rtl/>
        </w:rPr>
        <w:t>هدف</w:t>
      </w:r>
      <w:r w:rsidRPr="00A32028">
        <w:rPr>
          <w:rFonts w:cs="B Mitra"/>
          <w:szCs w:val="28"/>
          <w:rtl/>
        </w:rPr>
        <w:t xml:space="preserve"> </w:t>
      </w:r>
      <w:r w:rsidRPr="00A32028">
        <w:rPr>
          <w:rFonts w:cs="B Mitra" w:hint="cs"/>
          <w:szCs w:val="28"/>
          <w:rtl/>
        </w:rPr>
        <w:t>این</w:t>
      </w:r>
      <w:r w:rsidRPr="00A32028">
        <w:rPr>
          <w:rFonts w:cs="B Mitra"/>
          <w:szCs w:val="28"/>
          <w:rtl/>
        </w:rPr>
        <w:t xml:space="preserve"> </w:t>
      </w:r>
      <w:r w:rsidRPr="00A32028">
        <w:rPr>
          <w:rFonts w:cs="B Mitra" w:hint="cs"/>
          <w:szCs w:val="28"/>
          <w:rtl/>
        </w:rPr>
        <w:t>طرح،</w:t>
      </w:r>
      <w:r w:rsidRPr="00A32028">
        <w:rPr>
          <w:rFonts w:cs="B Mitra"/>
          <w:szCs w:val="28"/>
          <w:rtl/>
        </w:rPr>
        <w:t xml:space="preserve"> </w:t>
      </w:r>
      <w:r w:rsidRPr="00A32028">
        <w:rPr>
          <w:rFonts w:cs="B Mitra" w:hint="cs"/>
          <w:szCs w:val="28"/>
          <w:rtl/>
        </w:rPr>
        <w:t>استفاده</w:t>
      </w:r>
      <w:r w:rsidRPr="00A32028">
        <w:rPr>
          <w:rFonts w:cs="B Mitra"/>
          <w:szCs w:val="28"/>
          <w:rtl/>
        </w:rPr>
        <w:t xml:space="preserve"> </w:t>
      </w:r>
      <w:r w:rsidRPr="00A32028">
        <w:rPr>
          <w:rFonts w:cs="B Mitra" w:hint="cs"/>
          <w:szCs w:val="28"/>
          <w:rtl/>
        </w:rPr>
        <w:t>مؤثر</w:t>
      </w:r>
      <w:r w:rsidRPr="00A32028">
        <w:rPr>
          <w:rFonts w:cs="B Mitra"/>
          <w:szCs w:val="28"/>
          <w:rtl/>
        </w:rPr>
        <w:t xml:space="preserve"> </w:t>
      </w:r>
      <w:r w:rsidRPr="00A32028">
        <w:rPr>
          <w:rFonts w:cs="B Mitra" w:hint="cs"/>
          <w:szCs w:val="28"/>
          <w:rtl/>
        </w:rPr>
        <w:t>از</w:t>
      </w:r>
      <w:r w:rsidRPr="00A32028">
        <w:rPr>
          <w:rFonts w:cs="B Mitra"/>
          <w:szCs w:val="28"/>
          <w:rtl/>
        </w:rPr>
        <w:t xml:space="preserve"> منابع در صورت اختلال یا افزایش غیرعادی تقاضا برای خدمات حیاتی است. استفاده از</w:t>
      </w:r>
      <w:r w:rsidRPr="00A32028">
        <w:rPr>
          <w:rFonts w:cs="B Mitra"/>
          <w:szCs w:val="28"/>
        </w:rPr>
        <w:t xml:space="preserve"> EOP </w:t>
      </w:r>
      <w:r w:rsidRPr="00A32028">
        <w:rPr>
          <w:rFonts w:cs="B Mitra"/>
          <w:szCs w:val="28"/>
          <w:rtl/>
        </w:rPr>
        <w:t>و سیستم فرماندهی حوادث بیمارستانی</w:t>
      </w:r>
      <w:r w:rsidRPr="00A32028">
        <w:rPr>
          <w:rFonts w:cs="B Mitra"/>
          <w:szCs w:val="28"/>
        </w:rPr>
        <w:t xml:space="preserve"> (HICS) </w:t>
      </w:r>
      <w:r w:rsidRPr="00A32028">
        <w:rPr>
          <w:rFonts w:cs="B Mitra"/>
          <w:szCs w:val="28"/>
          <w:rtl/>
        </w:rPr>
        <w:t>برای مدیریت تقاضاهای اضافی ناشی از این شرایط پیچیده، نظم و هماهنگی لازم را فراهم می‌کند</w:t>
      </w:r>
      <w:r w:rsidRPr="00A32028">
        <w:rPr>
          <w:rFonts w:cs="B Mitra"/>
          <w:szCs w:val="28"/>
        </w:rPr>
        <w:t>.</w:t>
      </w:r>
    </w:p>
    <w:p w14:paraId="43612BF3" w14:textId="4F9897C0" w:rsidR="007F7585" w:rsidRPr="00A32028" w:rsidRDefault="007F7585" w:rsidP="00A32028">
      <w:pPr>
        <w:pStyle w:val="break-words"/>
        <w:bidi/>
        <w:jc w:val="both"/>
        <w:rPr>
          <w:rFonts w:cs="B Mitra"/>
          <w:szCs w:val="28"/>
        </w:rPr>
      </w:pPr>
      <w:r w:rsidRPr="00A32028">
        <w:rPr>
          <w:rStyle w:val="Strong"/>
          <w:rFonts w:cs="B Mitra"/>
          <w:szCs w:val="28"/>
          <w:rtl/>
        </w:rPr>
        <w:t>هدف</w:t>
      </w:r>
      <w:r w:rsidRPr="00A32028">
        <w:rPr>
          <w:rStyle w:val="Strong"/>
          <w:rFonts w:cs="B Mitra"/>
          <w:szCs w:val="28"/>
        </w:rPr>
        <w:t xml:space="preserve"> EOP </w:t>
      </w:r>
      <w:r w:rsidRPr="00A32028">
        <w:rPr>
          <w:rStyle w:val="Strong"/>
          <w:rFonts w:cs="B Mitra"/>
          <w:szCs w:val="28"/>
          <w:rtl/>
        </w:rPr>
        <w:t>با نگرش همه‌خطرات</w:t>
      </w:r>
      <w:r w:rsidRPr="00A32028">
        <w:rPr>
          <w:rFonts w:cs="B Mitra"/>
          <w:szCs w:val="28"/>
          <w:rtl/>
        </w:rPr>
        <w:t xml:space="preserve"> این است که چارچوب اجرای طرح را تعیین کند و حوزه‌های عملکردی ثابت (صرف‌نظر از نوع حادثه) مانند ارتباطات، هشدار و اعلام، مدیریت منابع، و همچنین وظایف و مسئولیت‌های بخش‌های حیاتی، نقش‌های</w:t>
      </w:r>
      <w:r w:rsidRPr="00A32028">
        <w:rPr>
          <w:rFonts w:cs="B Mitra"/>
          <w:szCs w:val="28"/>
        </w:rPr>
        <w:t xml:space="preserve"> HICS </w:t>
      </w:r>
      <w:r w:rsidRPr="00A32028">
        <w:rPr>
          <w:rFonts w:cs="B Mitra"/>
          <w:szCs w:val="28"/>
          <w:rtl/>
        </w:rPr>
        <w:t>و مرکز عملیات اضطراری را مشخص نماید</w:t>
      </w:r>
      <w:r w:rsidR="00DC3FD2" w:rsidRPr="00A32028">
        <w:rPr>
          <w:rFonts w:cs="B Mitra" w:hint="cs"/>
          <w:szCs w:val="28"/>
          <w:rtl/>
        </w:rPr>
        <w:t>.</w:t>
      </w:r>
      <w:r w:rsidRPr="00A32028">
        <w:rPr>
          <w:rFonts w:cs="B Mitra"/>
          <w:szCs w:val="28"/>
        </w:rPr>
        <w:t xml:space="preserve"> EOP </w:t>
      </w:r>
      <w:r w:rsidR="00DC3FD2" w:rsidRPr="00A32028">
        <w:rPr>
          <w:rFonts w:cs="B Mitra"/>
          <w:szCs w:val="28"/>
          <w:rtl/>
        </w:rPr>
        <w:t>رویکرد</w:t>
      </w:r>
      <w:r w:rsidRPr="00A32028">
        <w:rPr>
          <w:rFonts w:cs="B Mitra"/>
          <w:szCs w:val="28"/>
          <w:rtl/>
        </w:rPr>
        <w:t xml:space="preserve"> همه‌خطرات دارد و برنامه‌های خاص حوادث به صورت ضمیمه به طرح اصلی اضافه می‌شوند</w:t>
      </w:r>
      <w:r w:rsidRPr="00A32028">
        <w:rPr>
          <w:rFonts w:cs="B Mitra"/>
          <w:szCs w:val="28"/>
        </w:rPr>
        <w:t>.</w:t>
      </w:r>
    </w:p>
    <w:p w14:paraId="6B5C17F6"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Pr>
        <w:t xml:space="preserve">EOP </w:t>
      </w:r>
      <w:r w:rsidRPr="00A32028">
        <w:rPr>
          <w:rStyle w:val="Strong"/>
          <w:rFonts w:cs="B Mitra"/>
          <w:szCs w:val="28"/>
          <w:rtl/>
        </w:rPr>
        <w:t>جایگزین تفکر نیست</w:t>
      </w:r>
    </w:p>
    <w:p w14:paraId="01DFDCAD" w14:textId="49C79673" w:rsidR="007F7585" w:rsidRPr="00A32028" w:rsidRDefault="007F7585" w:rsidP="00A32028">
      <w:pPr>
        <w:pStyle w:val="break-words"/>
        <w:bidi/>
        <w:jc w:val="both"/>
        <w:rPr>
          <w:rFonts w:cs="B Mitra"/>
          <w:szCs w:val="28"/>
        </w:rPr>
      </w:pPr>
      <w:r w:rsidRPr="00A32028">
        <w:rPr>
          <w:rFonts w:cs="B Mitra"/>
          <w:szCs w:val="28"/>
        </w:rPr>
        <w:t xml:space="preserve">EOP </w:t>
      </w:r>
      <w:r w:rsidRPr="00A32028">
        <w:rPr>
          <w:rFonts w:cs="B Mitra"/>
          <w:szCs w:val="28"/>
          <w:rtl/>
        </w:rPr>
        <w:t>جایگزینی برای تفکر نیست، بلکه چارچوبی سازمانی برای مقابله با شرایط اضطراری ارائه می‌دهد. این طرح یک «دستورالعمل آماده» برای مواجهه با موقعیت‌های خاصی که ممکن است در جریان بحران پیش بیایند نیست، بلکه ابزاری است که به تحلیل نیازها و انجام اقدامات مناسب در موقعیت‌های بحرانی کمک می‌کند</w:t>
      </w:r>
      <w:r w:rsidRPr="00A32028">
        <w:rPr>
          <w:rFonts w:hint="cs"/>
          <w:szCs w:val="28"/>
          <w:rtl/>
        </w:rPr>
        <w:t>—</w:t>
      </w:r>
      <w:r w:rsidRPr="00A32028">
        <w:rPr>
          <w:rFonts w:cs="B Mitra" w:hint="cs"/>
          <w:szCs w:val="28"/>
          <w:rtl/>
        </w:rPr>
        <w:t>موقعیت‌هایی</w:t>
      </w:r>
      <w:r w:rsidRPr="00A32028">
        <w:rPr>
          <w:rFonts w:cs="B Mitra"/>
          <w:szCs w:val="28"/>
          <w:rtl/>
        </w:rPr>
        <w:t xml:space="preserve"> </w:t>
      </w:r>
      <w:r w:rsidRPr="00A32028">
        <w:rPr>
          <w:rFonts w:cs="B Mitra" w:hint="cs"/>
          <w:szCs w:val="28"/>
          <w:rtl/>
        </w:rPr>
        <w:t>که</w:t>
      </w:r>
      <w:r w:rsidRPr="00A32028">
        <w:rPr>
          <w:rFonts w:cs="B Mitra"/>
          <w:szCs w:val="28"/>
          <w:rtl/>
        </w:rPr>
        <w:t xml:space="preserve"> </w:t>
      </w:r>
      <w:r w:rsidRPr="00A32028">
        <w:rPr>
          <w:rFonts w:cs="B Mitra" w:hint="cs"/>
          <w:szCs w:val="28"/>
          <w:rtl/>
        </w:rPr>
        <w:t>نیاز</w:t>
      </w:r>
      <w:r w:rsidRPr="00A32028">
        <w:rPr>
          <w:rFonts w:cs="B Mitra"/>
          <w:szCs w:val="28"/>
          <w:rtl/>
        </w:rPr>
        <w:t xml:space="preserve"> </w:t>
      </w:r>
      <w:r w:rsidRPr="00A32028">
        <w:rPr>
          <w:rFonts w:cs="B Mitra" w:hint="cs"/>
          <w:szCs w:val="28"/>
          <w:rtl/>
        </w:rPr>
        <w:t>به</w:t>
      </w:r>
      <w:r w:rsidRPr="00A32028">
        <w:rPr>
          <w:rFonts w:cs="B Mitra"/>
          <w:szCs w:val="28"/>
          <w:rtl/>
        </w:rPr>
        <w:t xml:space="preserve"> </w:t>
      </w:r>
      <w:r w:rsidRPr="00A32028">
        <w:rPr>
          <w:rFonts w:cs="B Mitra" w:hint="cs"/>
          <w:szCs w:val="28"/>
          <w:rtl/>
        </w:rPr>
        <w:t>واکنش</w:t>
      </w:r>
      <w:r w:rsidRPr="00A32028">
        <w:rPr>
          <w:rFonts w:cs="B Mitra"/>
          <w:szCs w:val="28"/>
          <w:rtl/>
        </w:rPr>
        <w:t xml:space="preserve"> </w:t>
      </w:r>
      <w:r w:rsidRPr="00A32028">
        <w:rPr>
          <w:rFonts w:cs="B Mitra" w:hint="cs"/>
          <w:szCs w:val="28"/>
          <w:rtl/>
        </w:rPr>
        <w:t>سریع</w:t>
      </w:r>
      <w:r w:rsidRPr="00A32028">
        <w:rPr>
          <w:rFonts w:cs="B Mitra"/>
          <w:szCs w:val="28"/>
          <w:rtl/>
        </w:rPr>
        <w:t xml:space="preserve"> </w:t>
      </w:r>
      <w:r w:rsidRPr="00A32028">
        <w:rPr>
          <w:rFonts w:cs="B Mitra" w:hint="cs"/>
          <w:szCs w:val="28"/>
          <w:rtl/>
        </w:rPr>
        <w:t>دارند</w:t>
      </w:r>
      <w:r w:rsidRPr="00A32028">
        <w:rPr>
          <w:rFonts w:cs="B Mitra"/>
          <w:szCs w:val="28"/>
        </w:rPr>
        <w:t>.</w:t>
      </w:r>
    </w:p>
    <w:p w14:paraId="49FC94CD" w14:textId="77777777" w:rsidR="000264CB" w:rsidRPr="00A32028" w:rsidRDefault="007F7585" w:rsidP="00A32028">
      <w:pPr>
        <w:pStyle w:val="break-words"/>
        <w:bidi/>
        <w:rPr>
          <w:rStyle w:val="Strong"/>
          <w:rFonts w:cs="B Mitra"/>
          <w:szCs w:val="28"/>
          <w:rtl/>
        </w:rPr>
      </w:pPr>
      <w:r w:rsidRPr="00A32028">
        <w:rPr>
          <w:rStyle w:val="Strong"/>
          <w:rFonts w:cs="B Mitra"/>
          <w:szCs w:val="28"/>
          <w:rtl/>
        </w:rPr>
        <w:t>حوادث تروریستی و حملات نظامی: حوادث کم‌تکرار اما پرتأثیر</w:t>
      </w:r>
    </w:p>
    <w:p w14:paraId="444CDF77" w14:textId="77777777" w:rsidR="00A32028" w:rsidRPr="00A32028" w:rsidRDefault="007F7585" w:rsidP="00A32028">
      <w:pPr>
        <w:pStyle w:val="break-words"/>
        <w:bidi/>
        <w:jc w:val="both"/>
        <w:rPr>
          <w:rFonts w:cs="B Mitra"/>
          <w:szCs w:val="28"/>
          <w:rtl/>
        </w:rPr>
      </w:pPr>
      <w:r w:rsidRPr="00A32028">
        <w:rPr>
          <w:rFonts w:cs="B Mitra"/>
          <w:szCs w:val="28"/>
          <w:rtl/>
        </w:rPr>
        <w:t>در بیشتر مناطق کشور، این حوادث به عنوان حوادث کم‌تکرار اما پرتأثیر در نظر گرفته می‌شوند. خارج از مناطق جنگی، این حوادث منجر به مصدومیت‌های نظامی در جمعیت غیرنظامی می‌شوند و بیماران در بیمارستان‌های غیرنظامی درمان می‌گردند. مدیریت این حوادث به دلیل کمبود برنامه‌ریزی، منابع ناکافی، ظرفیت محدود بیمارستان‌ها در جذب بیماران انبوه و کمبود تخصص درمانی بسیار پیچیده است. با این حال، تیم‌های مجرب مدیریت حوادث و درمانی می‌توانند به سرعت تنظیمات حیاتی در استراتژی‌های عملیاتی ایجاد کنند تا تا حد امکان پاسخ مؤثری ارائه دهند</w:t>
      </w:r>
      <w:r w:rsidR="00A32028" w:rsidRPr="00A32028">
        <w:rPr>
          <w:rFonts w:cs="B Mitra" w:hint="cs"/>
          <w:szCs w:val="28"/>
          <w:rtl/>
        </w:rPr>
        <w:t>.</w:t>
      </w:r>
    </w:p>
    <w:p w14:paraId="042192B2" w14:textId="5425BE35" w:rsidR="007F7585" w:rsidRPr="00A32028" w:rsidRDefault="007F7585" w:rsidP="00A32028">
      <w:pPr>
        <w:pStyle w:val="break-words"/>
        <w:bidi/>
        <w:jc w:val="both"/>
        <w:rPr>
          <w:rFonts w:cs="B Mitra"/>
          <w:szCs w:val="28"/>
        </w:rPr>
      </w:pPr>
      <w:r w:rsidRPr="00A32028">
        <w:rPr>
          <w:rFonts w:cs="B Mitra"/>
          <w:szCs w:val="28"/>
          <w:rtl/>
        </w:rPr>
        <w:t>بیمارستان باید برای حوادث با تلفات انبوه همراه با تروماهای جراحی (با توجه به مکانیسم آسیب) آماده شود. بسیاری از استراتژی‌ها باید به طور همزمان اجرا شوند که در ادامه جزئیات آن‌ها ارائه خواهد شد</w:t>
      </w:r>
      <w:r w:rsidRPr="00A32028">
        <w:rPr>
          <w:rFonts w:cs="B Mitra"/>
          <w:szCs w:val="28"/>
        </w:rPr>
        <w:t>.</w:t>
      </w:r>
    </w:p>
    <w:p w14:paraId="6859A060" w14:textId="77777777" w:rsidR="00E4682F" w:rsidRDefault="007F7585" w:rsidP="00E4682F">
      <w:pPr>
        <w:pStyle w:val="Heading2"/>
        <w:bidi/>
        <w:rPr>
          <w:rStyle w:val="Heading1Char"/>
        </w:rPr>
      </w:pPr>
      <w:bookmarkStart w:id="31" w:name="_Toc200357161"/>
      <w:r w:rsidRPr="00E4682F">
        <w:rPr>
          <w:rStyle w:val="Heading1Char"/>
          <w:rtl/>
        </w:rPr>
        <w:lastRenderedPageBreak/>
        <w:t>عملیات بیمارستانی</w:t>
      </w:r>
      <w:bookmarkEnd w:id="31"/>
    </w:p>
    <w:p w14:paraId="6FFFE34E" w14:textId="516A7511" w:rsidR="000264CB" w:rsidRPr="00E4682F" w:rsidRDefault="007F7585" w:rsidP="00E4682F">
      <w:pPr>
        <w:pStyle w:val="Heading2"/>
        <w:bidi/>
        <w:rPr>
          <w:rStyle w:val="Strong"/>
          <w:b/>
          <w:bCs/>
          <w:szCs w:val="24"/>
          <w:rtl/>
        </w:rPr>
      </w:pPr>
      <w:bookmarkStart w:id="32" w:name="_Toc200357162"/>
      <w:r w:rsidRPr="00E4682F">
        <w:rPr>
          <w:rStyle w:val="Strong"/>
          <w:b/>
          <w:bCs/>
          <w:szCs w:val="24"/>
          <w:rtl/>
        </w:rPr>
        <w:t>فعال‌سازی</w:t>
      </w:r>
      <w:r w:rsidRPr="00E4682F">
        <w:rPr>
          <w:rStyle w:val="Strong"/>
          <w:b/>
          <w:bCs/>
        </w:rPr>
        <w:t xml:space="preserve"> EOP</w:t>
      </w:r>
      <w:r w:rsidRPr="00E4682F">
        <w:rPr>
          <w:rStyle w:val="Strong"/>
          <w:b/>
          <w:bCs/>
          <w:szCs w:val="24"/>
          <w:rtl/>
        </w:rPr>
        <w:t xml:space="preserve">، </w:t>
      </w:r>
      <w:r w:rsidRPr="00E4682F">
        <w:rPr>
          <w:rStyle w:val="Strong"/>
          <w:b/>
          <w:bCs/>
        </w:rPr>
        <w:t>HICS</w:t>
      </w:r>
      <w:r w:rsidR="00DC3FD2" w:rsidRPr="00E4682F">
        <w:rPr>
          <w:rStyle w:val="Strong"/>
          <w:rFonts w:hint="cs"/>
          <w:b/>
          <w:bCs/>
          <w:szCs w:val="24"/>
          <w:rtl/>
        </w:rPr>
        <w:t xml:space="preserve"> </w:t>
      </w:r>
      <w:r w:rsidRPr="00E4682F">
        <w:rPr>
          <w:rStyle w:val="Strong"/>
          <w:b/>
          <w:bCs/>
          <w:szCs w:val="24"/>
          <w:rtl/>
        </w:rPr>
        <w:t>و مرکز فرماندهی</w:t>
      </w:r>
      <w:bookmarkEnd w:id="32"/>
    </w:p>
    <w:p w14:paraId="170572D6" w14:textId="3D834910" w:rsidR="007F7585" w:rsidRPr="00A32028" w:rsidRDefault="007F7585" w:rsidP="00A32028">
      <w:pPr>
        <w:pStyle w:val="break-words"/>
        <w:bidi/>
        <w:jc w:val="both"/>
        <w:rPr>
          <w:rFonts w:cs="B Mitra"/>
          <w:szCs w:val="28"/>
        </w:rPr>
      </w:pPr>
      <w:r w:rsidRPr="00A32028">
        <w:rPr>
          <w:rFonts w:cs="B Mitra"/>
          <w:szCs w:val="28"/>
          <w:rtl/>
        </w:rPr>
        <w:t>به محض هشدار به بخش اورژانس</w:t>
      </w:r>
      <w:r w:rsidRPr="00A32028">
        <w:rPr>
          <w:rFonts w:cs="B Mitra"/>
          <w:szCs w:val="28"/>
        </w:rPr>
        <w:t xml:space="preserve"> (ED) </w:t>
      </w:r>
      <w:r w:rsidRPr="00A32028">
        <w:rPr>
          <w:rFonts w:cs="B Mitra"/>
          <w:szCs w:val="28"/>
          <w:rtl/>
        </w:rPr>
        <w:t xml:space="preserve">درباره یک حادثه با تلفات انبوه ناشی از انفجار، باید بلافاصله سیستم‌ها و فرآیندهای مدیریت حوادث بیمارستان فعال شوند. این شامل راه‌اندازی مرکز فرماندهی، واگذاری نقش‌های عملیاتی و احتمالاً فراخوان پرسنل حیاتی است. این اقدامات، تیم مدیریت حوادث را برای یک پاسخ جامع بیمارستانی آماده می‌کند. </w:t>
      </w:r>
    </w:p>
    <w:p w14:paraId="36ECAED2" w14:textId="65CEC482" w:rsidR="000264CB" w:rsidRPr="00E4682F" w:rsidRDefault="007F7585" w:rsidP="00D56415">
      <w:pPr>
        <w:pStyle w:val="Heading2"/>
        <w:bidi/>
        <w:rPr>
          <w:rStyle w:val="Strong"/>
          <w:b/>
          <w:bCs/>
          <w:szCs w:val="24"/>
          <w:rtl/>
        </w:rPr>
      </w:pPr>
      <w:bookmarkStart w:id="33" w:name="_Toc200357163"/>
      <w:r w:rsidRPr="00E4682F">
        <w:rPr>
          <w:rStyle w:val="Strong"/>
          <w:b/>
          <w:bCs/>
          <w:szCs w:val="24"/>
          <w:rtl/>
        </w:rPr>
        <w:t>تخلیه برای جذب</w:t>
      </w:r>
      <w:r w:rsidR="00D56415">
        <w:rPr>
          <w:rStyle w:val="FootnoteReference"/>
          <w:szCs w:val="24"/>
          <w:rtl/>
        </w:rPr>
        <w:footnoteReference w:id="12"/>
      </w:r>
      <w:bookmarkEnd w:id="33"/>
      <w:r w:rsidR="00E4682F">
        <w:rPr>
          <w:rStyle w:val="Strong"/>
          <w:b/>
          <w:bCs/>
        </w:rPr>
        <w:t xml:space="preserve"> </w:t>
      </w:r>
    </w:p>
    <w:p w14:paraId="471340BE" w14:textId="2403808D" w:rsidR="007F7585" w:rsidRPr="00A32028" w:rsidRDefault="007F7585" w:rsidP="00A32028">
      <w:pPr>
        <w:pStyle w:val="break-words"/>
        <w:bidi/>
        <w:jc w:val="both"/>
        <w:rPr>
          <w:rFonts w:cs="B Mitra"/>
          <w:szCs w:val="28"/>
        </w:rPr>
      </w:pPr>
      <w:r w:rsidRPr="00A32028">
        <w:rPr>
          <w:rFonts w:cs="B Mitra"/>
          <w:szCs w:val="28"/>
          <w:rtl/>
        </w:rPr>
        <w:t>صرف‌نظر از پروتکل تریاژ حوادث با تلفات انبوه</w:t>
      </w:r>
      <w:r w:rsidRPr="00A32028">
        <w:rPr>
          <w:rFonts w:cs="B Mitra"/>
          <w:szCs w:val="28"/>
        </w:rPr>
        <w:t xml:space="preserve"> (MCI)</w:t>
      </w:r>
      <w:r w:rsidRPr="00A32028">
        <w:rPr>
          <w:rFonts w:cs="B Mitra"/>
          <w:szCs w:val="28"/>
          <w:rtl/>
        </w:rPr>
        <w:t>، برخی بیماران به‌طور فوری به بخش‌های خاصی مانند اتاق عمل یا</w:t>
      </w:r>
      <w:r w:rsidRPr="00A32028">
        <w:rPr>
          <w:rFonts w:cs="B Mitra"/>
          <w:szCs w:val="28"/>
        </w:rPr>
        <w:t xml:space="preserve"> ICU </w:t>
      </w:r>
      <w:r w:rsidRPr="00A32028">
        <w:rPr>
          <w:rFonts w:cs="B Mitra"/>
          <w:szCs w:val="28"/>
          <w:rtl/>
        </w:rPr>
        <w:t>منتقل می‌شوند. بنابراین، مدیریت بیماران</w:t>
      </w:r>
      <w:r w:rsidRPr="00A32028">
        <w:rPr>
          <w:rFonts w:cs="B Mitra"/>
          <w:szCs w:val="28"/>
        </w:rPr>
        <w:t xml:space="preserve"> MCI </w:t>
      </w:r>
      <w:r w:rsidRPr="00A32028">
        <w:rPr>
          <w:rFonts w:cs="B Mitra"/>
          <w:szCs w:val="28"/>
          <w:rtl/>
        </w:rPr>
        <w:t xml:space="preserve">باید از همان لحظه اعلام حادثه آغاز شود. پس از اطلاع از انفجار، بیمارستان باید سریع عمل کند، زیرا معمولاً بیمارستان‌ها با حداقل </w:t>
      </w:r>
      <w:r w:rsidRPr="00A32028">
        <w:rPr>
          <w:rFonts w:cs="B Mitra"/>
          <w:szCs w:val="28"/>
          <w:rtl/>
          <w:lang w:bidi="fa-IR"/>
        </w:rPr>
        <w:t>۶۴</w:t>
      </w:r>
      <w:r w:rsidRPr="00A32028">
        <w:rPr>
          <w:rFonts w:hint="cs"/>
          <w:szCs w:val="28"/>
          <w:rtl/>
          <w:lang w:bidi="fa-IR"/>
        </w:rPr>
        <w:t>٪</w:t>
      </w:r>
      <w:r w:rsidRPr="00A32028">
        <w:rPr>
          <w:rFonts w:cs="B Mitra"/>
          <w:szCs w:val="28"/>
          <w:rtl/>
        </w:rPr>
        <w:t xml:space="preserve"> اشغال تخت فعالیت می‌کنند و ممکن است برنامه‌های اتاق عمل پر باشد یا در تعطیلات و آخر هفته‌ها نیروی کافی موجود نباشد. بسیاری از بیمارستان‌ها حتی با ظرفیت بالاتری کار می‌کنند و گاهی بیماران بستری در بخش اورژانس منتظر تخت هستند</w:t>
      </w:r>
      <w:r w:rsidRPr="00A32028">
        <w:rPr>
          <w:rFonts w:cs="B Mitra"/>
          <w:szCs w:val="28"/>
        </w:rPr>
        <w:t>.</w:t>
      </w:r>
    </w:p>
    <w:p w14:paraId="48A78EC7" w14:textId="77777777" w:rsidR="007F7585" w:rsidRPr="00A32028" w:rsidRDefault="007F7585" w:rsidP="00A32028">
      <w:pPr>
        <w:pStyle w:val="break-words"/>
        <w:bidi/>
        <w:jc w:val="both"/>
        <w:rPr>
          <w:rFonts w:cs="B Mitra"/>
          <w:szCs w:val="28"/>
        </w:rPr>
      </w:pPr>
      <w:r w:rsidRPr="00A32028">
        <w:rPr>
          <w:rFonts w:cs="B Mitra"/>
          <w:szCs w:val="28"/>
          <w:rtl/>
        </w:rPr>
        <w:t>تخلیه فضاهای حیاتی برای آمادگی در برابر افزایش بیماران، "تخلیه برای جذب</w:t>
      </w:r>
      <w:r w:rsidRPr="00A32028">
        <w:rPr>
          <w:rFonts w:cs="B Mitra"/>
          <w:szCs w:val="28"/>
        </w:rPr>
        <w:t xml:space="preserve">" (Purge-to-Surge) </w:t>
      </w:r>
      <w:r w:rsidRPr="00A32028">
        <w:rPr>
          <w:rFonts w:cs="B Mitra"/>
          <w:szCs w:val="28"/>
          <w:rtl/>
        </w:rPr>
        <w:t>نامیده می‌شود. در صورت وقوع</w:t>
      </w:r>
      <w:r w:rsidRPr="00A32028">
        <w:rPr>
          <w:rFonts w:cs="B Mitra"/>
          <w:szCs w:val="28"/>
        </w:rPr>
        <w:t xml:space="preserve"> MCI</w:t>
      </w:r>
      <w:r w:rsidRPr="00A32028">
        <w:rPr>
          <w:rFonts w:cs="B Mitra"/>
          <w:szCs w:val="28"/>
          <w:rtl/>
        </w:rPr>
        <w:t xml:space="preserve">، می‌توان بخش قابل‌توجهی از بیماران بستری را در مدت </w:t>
      </w:r>
      <w:r w:rsidRPr="00A32028">
        <w:rPr>
          <w:rFonts w:cs="B Mitra"/>
          <w:szCs w:val="28"/>
          <w:rtl/>
          <w:lang w:bidi="fa-IR"/>
        </w:rPr>
        <w:t>۲۴</w:t>
      </w:r>
      <w:r w:rsidRPr="00A32028">
        <w:rPr>
          <w:rFonts w:cs="B Mitra"/>
          <w:szCs w:val="28"/>
          <w:rtl/>
        </w:rPr>
        <w:t xml:space="preserve"> تا </w:t>
      </w:r>
      <w:r w:rsidRPr="00A32028">
        <w:rPr>
          <w:rFonts w:cs="B Mitra"/>
          <w:szCs w:val="28"/>
          <w:rtl/>
          <w:lang w:bidi="fa-IR"/>
        </w:rPr>
        <w:t>۷۲</w:t>
      </w:r>
      <w:r w:rsidRPr="00A32028">
        <w:rPr>
          <w:rFonts w:cs="B Mitra"/>
          <w:szCs w:val="28"/>
          <w:rtl/>
        </w:rPr>
        <w:t xml:space="preserve"> ساعت ترخیص یا جابجا کرد. برآوردها نشان می‌دهد که بیش از </w:t>
      </w:r>
      <w:r w:rsidRPr="00A32028">
        <w:rPr>
          <w:rFonts w:cs="B Mitra"/>
          <w:szCs w:val="28"/>
          <w:rtl/>
          <w:lang w:bidi="fa-IR"/>
        </w:rPr>
        <w:t>۵۰</w:t>
      </w:r>
      <w:r w:rsidRPr="00A32028">
        <w:rPr>
          <w:rFonts w:hint="cs"/>
          <w:szCs w:val="28"/>
          <w:rtl/>
          <w:lang w:bidi="fa-IR"/>
        </w:rPr>
        <w:t>٪</w:t>
      </w:r>
      <w:r w:rsidRPr="00A32028">
        <w:rPr>
          <w:rFonts w:cs="B Mitra"/>
          <w:szCs w:val="28"/>
          <w:rtl/>
        </w:rPr>
        <w:t xml:space="preserve"> از تخت‌ها در </w:t>
      </w:r>
      <w:r w:rsidRPr="00A32028">
        <w:rPr>
          <w:rFonts w:cs="B Mitra"/>
          <w:szCs w:val="28"/>
          <w:rtl/>
          <w:lang w:bidi="fa-IR"/>
        </w:rPr>
        <w:t>۲۴</w:t>
      </w:r>
      <w:r w:rsidRPr="00A32028">
        <w:rPr>
          <w:rFonts w:cs="B Mitra"/>
          <w:szCs w:val="28"/>
          <w:rtl/>
        </w:rPr>
        <w:t xml:space="preserve"> تا </w:t>
      </w:r>
      <w:r w:rsidRPr="00A32028">
        <w:rPr>
          <w:rFonts w:cs="B Mitra"/>
          <w:szCs w:val="28"/>
          <w:rtl/>
          <w:lang w:bidi="fa-IR"/>
        </w:rPr>
        <w:t>۴۸</w:t>
      </w:r>
      <w:r w:rsidRPr="00A32028">
        <w:rPr>
          <w:rFonts w:cs="B Mitra"/>
          <w:szCs w:val="28"/>
          <w:rtl/>
        </w:rPr>
        <w:t xml:space="preserve"> ساعت اول آزاد می‌شوند. بخش‌های حیاتی که باید از بیماران با وضعیت پایدارتر تخلیه شوند عبارتند از</w:t>
      </w:r>
      <w:r w:rsidRPr="00A32028">
        <w:rPr>
          <w:rFonts w:cs="B Mitra"/>
          <w:szCs w:val="28"/>
        </w:rPr>
        <w:t>:</w:t>
      </w:r>
    </w:p>
    <w:p w14:paraId="5F1D510B" w14:textId="77777777" w:rsidR="007F7585" w:rsidRPr="00A32028" w:rsidRDefault="007F7585" w:rsidP="00A32028">
      <w:pPr>
        <w:pStyle w:val="break-words"/>
        <w:numPr>
          <w:ilvl w:val="0"/>
          <w:numId w:val="23"/>
        </w:numPr>
        <w:bidi/>
        <w:rPr>
          <w:rFonts w:cs="B Mitra"/>
          <w:szCs w:val="28"/>
        </w:rPr>
      </w:pPr>
      <w:r w:rsidRPr="00A32028">
        <w:rPr>
          <w:rFonts w:cs="B Mitra"/>
          <w:szCs w:val="28"/>
          <w:rtl/>
        </w:rPr>
        <w:t>بخش اورژانس</w:t>
      </w:r>
      <w:r w:rsidRPr="00A32028">
        <w:rPr>
          <w:rFonts w:cs="B Mitra"/>
          <w:szCs w:val="28"/>
        </w:rPr>
        <w:t xml:space="preserve"> (ED)</w:t>
      </w:r>
    </w:p>
    <w:p w14:paraId="02BAEA4B" w14:textId="77777777" w:rsidR="007F7585" w:rsidRPr="00A32028" w:rsidRDefault="007F7585" w:rsidP="00A32028">
      <w:pPr>
        <w:pStyle w:val="break-words"/>
        <w:numPr>
          <w:ilvl w:val="0"/>
          <w:numId w:val="23"/>
        </w:numPr>
        <w:bidi/>
        <w:rPr>
          <w:rFonts w:cs="B Mitra"/>
          <w:szCs w:val="28"/>
        </w:rPr>
      </w:pPr>
      <w:r w:rsidRPr="00A32028">
        <w:rPr>
          <w:rFonts w:cs="B Mitra"/>
          <w:szCs w:val="28"/>
          <w:rtl/>
        </w:rPr>
        <w:t>اتاق‌های عمل</w:t>
      </w:r>
    </w:p>
    <w:p w14:paraId="57BAE3CF" w14:textId="77777777" w:rsidR="007F7585" w:rsidRPr="00A32028" w:rsidRDefault="007F7585" w:rsidP="00A32028">
      <w:pPr>
        <w:pStyle w:val="break-words"/>
        <w:numPr>
          <w:ilvl w:val="0"/>
          <w:numId w:val="23"/>
        </w:numPr>
        <w:bidi/>
        <w:rPr>
          <w:rFonts w:cs="B Mitra"/>
          <w:szCs w:val="28"/>
        </w:rPr>
      </w:pPr>
      <w:r w:rsidRPr="00A32028">
        <w:rPr>
          <w:rFonts w:cs="B Mitra"/>
          <w:szCs w:val="28"/>
          <w:rtl/>
        </w:rPr>
        <w:t>واحدهای مراقبت‌های ویژه</w:t>
      </w:r>
      <w:r w:rsidRPr="00A32028">
        <w:rPr>
          <w:rFonts w:cs="B Mitra"/>
          <w:szCs w:val="28"/>
        </w:rPr>
        <w:t xml:space="preserve"> (ICU)</w:t>
      </w:r>
    </w:p>
    <w:p w14:paraId="37C26E9E" w14:textId="77777777" w:rsidR="007F7585" w:rsidRPr="00A32028" w:rsidRDefault="007F7585" w:rsidP="00A32028">
      <w:pPr>
        <w:pStyle w:val="break-words"/>
        <w:numPr>
          <w:ilvl w:val="0"/>
          <w:numId w:val="23"/>
        </w:numPr>
        <w:bidi/>
        <w:rPr>
          <w:rFonts w:cs="B Mitra"/>
          <w:szCs w:val="28"/>
        </w:rPr>
      </w:pPr>
      <w:r w:rsidRPr="00A32028">
        <w:rPr>
          <w:rFonts w:cs="B Mitra"/>
          <w:szCs w:val="28"/>
          <w:rtl/>
        </w:rPr>
        <w:t>بخش رادیولوژی (در صورت عدم دسترسی به دستگاه‌های پرتابل)</w:t>
      </w:r>
      <w:r w:rsidRPr="00A32028">
        <w:rPr>
          <w:rFonts w:cs="B Mitra"/>
          <w:szCs w:val="28"/>
        </w:rPr>
        <w:br/>
      </w:r>
      <w:r w:rsidRPr="00A32028">
        <w:rPr>
          <w:rFonts w:cs="B Mitra"/>
          <w:szCs w:val="28"/>
          <w:rtl/>
        </w:rPr>
        <w:t>زیرا این بخش‌ها در زمان</w:t>
      </w:r>
      <w:r w:rsidRPr="00A32028">
        <w:rPr>
          <w:rFonts w:cs="B Mitra"/>
          <w:szCs w:val="28"/>
        </w:rPr>
        <w:t xml:space="preserve"> MCI </w:t>
      </w:r>
      <w:r w:rsidRPr="00A32028">
        <w:rPr>
          <w:rFonts w:cs="B Mitra"/>
          <w:szCs w:val="28"/>
          <w:rtl/>
        </w:rPr>
        <w:t>بیشترین احتمال تراکم را دارند</w:t>
      </w:r>
      <w:r w:rsidRPr="00A32028">
        <w:rPr>
          <w:rFonts w:cs="B Mitra"/>
          <w:szCs w:val="28"/>
        </w:rPr>
        <w:t>.</w:t>
      </w:r>
    </w:p>
    <w:p w14:paraId="391A7BE4" w14:textId="5AA05FD9" w:rsidR="007F7585" w:rsidRPr="00A32028" w:rsidRDefault="007F7585" w:rsidP="00032FE7">
      <w:pPr>
        <w:pStyle w:val="break-words"/>
        <w:bidi/>
        <w:rPr>
          <w:rFonts w:cs="B Mitra"/>
          <w:szCs w:val="28"/>
        </w:rPr>
      </w:pPr>
      <w:bookmarkStart w:id="34" w:name="_Toc200357164"/>
      <w:r w:rsidRPr="00E4682F">
        <w:rPr>
          <w:rStyle w:val="Heading2Char"/>
          <w:rtl/>
        </w:rPr>
        <w:lastRenderedPageBreak/>
        <w:t>مدیریت افزایش ناگهانی بیماران</w:t>
      </w:r>
      <w:r w:rsidR="00D56415">
        <w:rPr>
          <w:rStyle w:val="FootnoteReference"/>
          <w:rFonts w:cs="B Titr"/>
          <w:b/>
          <w:bCs/>
          <w:color w:val="7030A0"/>
          <w:szCs w:val="28"/>
          <w:rtl/>
        </w:rPr>
        <w:footnoteReference w:id="13"/>
      </w:r>
      <w:r w:rsidRPr="00E4682F">
        <w:rPr>
          <w:rStyle w:val="Heading2Char"/>
        </w:rPr>
        <w:t xml:space="preserve"> </w:t>
      </w:r>
      <w:bookmarkEnd w:id="34"/>
      <w:r w:rsidRPr="00A32028">
        <w:rPr>
          <w:rFonts w:cs="B Mitra"/>
          <w:szCs w:val="28"/>
        </w:rPr>
        <w:br/>
      </w:r>
      <w:r w:rsidRPr="00A32028">
        <w:rPr>
          <w:rFonts w:cs="B Mitra"/>
          <w:szCs w:val="28"/>
          <w:rtl/>
        </w:rPr>
        <w:t>افزایش بیماران می‌تواند به‌سرعت رخ دهد. بخش اورژانس باید یک برنامه از پیش تمرین‌شده برای تخلیه سریع داشته باشد. این شامل</w:t>
      </w:r>
      <w:r w:rsidRPr="00A32028">
        <w:rPr>
          <w:rFonts w:cs="B Mitra"/>
          <w:szCs w:val="28"/>
        </w:rPr>
        <w:t>:</w:t>
      </w:r>
    </w:p>
    <w:p w14:paraId="480FA129" w14:textId="77777777" w:rsidR="007F7585" w:rsidRPr="00A32028" w:rsidRDefault="007F7585" w:rsidP="00A32028">
      <w:pPr>
        <w:pStyle w:val="break-words"/>
        <w:numPr>
          <w:ilvl w:val="0"/>
          <w:numId w:val="24"/>
        </w:numPr>
        <w:bidi/>
        <w:jc w:val="both"/>
        <w:rPr>
          <w:rFonts w:cs="B Mitra"/>
          <w:szCs w:val="28"/>
        </w:rPr>
      </w:pPr>
      <w:r w:rsidRPr="00A32028">
        <w:rPr>
          <w:rFonts w:cs="B Mitra"/>
          <w:szCs w:val="28"/>
          <w:rtl/>
        </w:rPr>
        <w:t>انتقال فوری بیماران پذیرش‌شده به بخش‌های مربوطه</w:t>
      </w:r>
    </w:p>
    <w:p w14:paraId="1AA678BD" w14:textId="53BD007A" w:rsidR="007F7585" w:rsidRPr="00A32028" w:rsidRDefault="007F7585" w:rsidP="00A32028">
      <w:pPr>
        <w:pStyle w:val="break-words"/>
        <w:numPr>
          <w:ilvl w:val="0"/>
          <w:numId w:val="24"/>
        </w:numPr>
        <w:bidi/>
        <w:jc w:val="both"/>
        <w:rPr>
          <w:rFonts w:cs="B Mitra"/>
          <w:szCs w:val="28"/>
        </w:rPr>
      </w:pPr>
      <w:r w:rsidRPr="00A32028">
        <w:rPr>
          <w:rFonts w:cs="B Mitra"/>
          <w:szCs w:val="28"/>
          <w:rtl/>
        </w:rPr>
        <w:t>اعزام کارکنان بخش‌ها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برای دریافت بیمار و کاهش تأخیر در انتقال</w:t>
      </w:r>
    </w:p>
    <w:p w14:paraId="7F72B223" w14:textId="5C03AF1F" w:rsidR="007F7585" w:rsidRPr="00A32028" w:rsidRDefault="00B31AD6" w:rsidP="00A32028">
      <w:pPr>
        <w:pStyle w:val="break-words"/>
        <w:numPr>
          <w:ilvl w:val="0"/>
          <w:numId w:val="24"/>
        </w:numPr>
        <w:bidi/>
        <w:jc w:val="both"/>
        <w:rPr>
          <w:rFonts w:cs="B Mitra"/>
          <w:szCs w:val="28"/>
        </w:rPr>
      </w:pPr>
      <w:r>
        <w:rPr>
          <w:rFonts w:cs="B Mitra" w:hint="cs"/>
          <w:szCs w:val="28"/>
          <w:rtl/>
          <w:lang w:bidi="fa-IR"/>
        </w:rPr>
        <w:t xml:space="preserve">جانمایی و </w:t>
      </w:r>
      <w:r w:rsidR="007F7585" w:rsidRPr="00A32028">
        <w:rPr>
          <w:rFonts w:cs="B Mitra"/>
          <w:szCs w:val="28"/>
          <w:rtl/>
        </w:rPr>
        <w:t xml:space="preserve">تعیین مناطق تریاژ </w:t>
      </w:r>
      <w:r>
        <w:rPr>
          <w:rFonts w:cs="B Mitra" w:hint="cs"/>
          <w:szCs w:val="28"/>
          <w:rtl/>
        </w:rPr>
        <w:t xml:space="preserve">سطح یک و دو </w:t>
      </w:r>
      <w:r w:rsidR="007F7585" w:rsidRPr="00A32028">
        <w:rPr>
          <w:rFonts w:cs="B Mitra"/>
          <w:szCs w:val="28"/>
          <w:rtl/>
        </w:rPr>
        <w:t>بر اساس شدت مصدومیت‌ها</w:t>
      </w:r>
      <w:r>
        <w:rPr>
          <w:rFonts w:cs="B Mitra" w:hint="cs"/>
          <w:szCs w:val="28"/>
          <w:rtl/>
        </w:rPr>
        <w:t xml:space="preserve"> و طبق پروتکل </w:t>
      </w:r>
      <w:r>
        <w:rPr>
          <w:rFonts w:cs="B Mitra"/>
          <w:szCs w:val="28"/>
        </w:rPr>
        <w:t>MCM</w:t>
      </w:r>
    </w:p>
    <w:p w14:paraId="6E28F3DB" w14:textId="47CFC90B" w:rsidR="007F7585" w:rsidRPr="00A32028" w:rsidRDefault="00B31AD6" w:rsidP="00B31AD6">
      <w:pPr>
        <w:pStyle w:val="break-words"/>
        <w:bidi/>
        <w:jc w:val="both"/>
        <w:rPr>
          <w:rFonts w:cs="B Mitra"/>
          <w:szCs w:val="28"/>
        </w:rPr>
      </w:pPr>
      <w:r>
        <w:rPr>
          <w:rFonts w:cs="B Mitra" w:hint="cs"/>
          <w:szCs w:val="28"/>
          <w:rtl/>
        </w:rPr>
        <w:t>پرسنل</w:t>
      </w:r>
      <w:r w:rsidR="007F7585" w:rsidRPr="00A32028">
        <w:rPr>
          <w:rFonts w:cs="B Mitra"/>
          <w:szCs w:val="28"/>
          <w:rtl/>
        </w:rPr>
        <w:t xml:space="preserve"> مجرب</w:t>
      </w:r>
      <w:r w:rsidR="007F7585" w:rsidRPr="00A32028">
        <w:rPr>
          <w:rFonts w:cs="B Mitra"/>
          <w:szCs w:val="28"/>
        </w:rPr>
        <w:t xml:space="preserve"> </w:t>
      </w:r>
      <w:r w:rsidR="00DC3FD2" w:rsidRPr="00A32028">
        <w:rPr>
          <w:rFonts w:cs="B Mitra"/>
          <w:szCs w:val="28"/>
          <w:rtl/>
        </w:rPr>
        <w:t>اورژانس</w:t>
      </w:r>
      <w:r w:rsidR="007F7585" w:rsidRPr="00A32028">
        <w:rPr>
          <w:rFonts w:cs="B Mitra"/>
          <w:szCs w:val="28"/>
        </w:rPr>
        <w:t xml:space="preserve"> </w:t>
      </w:r>
      <w:r w:rsidR="007F7585" w:rsidRPr="00A32028">
        <w:rPr>
          <w:rFonts w:cs="B Mitra"/>
          <w:szCs w:val="28"/>
          <w:rtl/>
        </w:rPr>
        <w:t>باید در مناطق با شدت مصدومیت بالا</w:t>
      </w:r>
      <w:r w:rsidR="007F7585" w:rsidRPr="00A32028">
        <w:rPr>
          <w:rFonts w:cs="B Mitra"/>
          <w:szCs w:val="28"/>
        </w:rPr>
        <w:t xml:space="preserve"> </w:t>
      </w:r>
      <w:r>
        <w:rPr>
          <w:rFonts w:cs="B Mitra" w:hint="cs"/>
          <w:szCs w:val="28"/>
          <w:rtl/>
        </w:rPr>
        <w:t>(منطقه قرمز)</w:t>
      </w:r>
      <w:r w:rsidR="007F7585" w:rsidRPr="00A32028">
        <w:rPr>
          <w:rFonts w:cs="B Mitra"/>
          <w:szCs w:val="28"/>
        </w:rPr>
        <w:t xml:space="preserve"> </w:t>
      </w:r>
      <w:r>
        <w:rPr>
          <w:rStyle w:val="FootnoteReference"/>
          <w:rFonts w:cs="B Mitra"/>
          <w:szCs w:val="28"/>
          <w:rtl/>
        </w:rPr>
        <w:footnoteReference w:id="14"/>
      </w:r>
      <w:r w:rsidR="007F7585" w:rsidRPr="00A32028">
        <w:rPr>
          <w:rFonts w:cs="B Mitra"/>
          <w:szCs w:val="28"/>
          <w:rtl/>
        </w:rPr>
        <w:t xml:space="preserve">مستقر شوند، بیماران با وضعیت پایدارتر </w:t>
      </w:r>
      <w:r>
        <w:rPr>
          <w:rFonts w:cs="B Mitra" w:hint="cs"/>
          <w:szCs w:val="28"/>
          <w:rtl/>
        </w:rPr>
        <w:t xml:space="preserve">سریعتر به بخش ها منتقل شوند و بیماران کم خطر به منطقه سبز هدایت شوند و ارزیابی مجدد شوند. </w:t>
      </w:r>
      <w:r w:rsidR="007F7585" w:rsidRPr="00A32028">
        <w:rPr>
          <w:rFonts w:cs="B Mitra"/>
          <w:szCs w:val="28"/>
          <w:rtl/>
        </w:rPr>
        <w:t xml:space="preserve">این بیماران پس از انتقال موارد بحرانی به </w:t>
      </w:r>
      <w:r>
        <w:rPr>
          <w:rFonts w:cs="B Mitra" w:hint="cs"/>
          <w:szCs w:val="28"/>
          <w:rtl/>
        </w:rPr>
        <w:t xml:space="preserve">اتاق عمل و </w:t>
      </w:r>
      <w:r w:rsidR="007F7585" w:rsidRPr="00A32028">
        <w:rPr>
          <w:rFonts w:cs="B Mitra"/>
          <w:szCs w:val="28"/>
          <w:rtl/>
        </w:rPr>
        <w:t xml:space="preserve">بخش‌های درمانی، </w:t>
      </w:r>
      <w:r>
        <w:rPr>
          <w:rFonts w:cs="B Mitra" w:hint="cs"/>
          <w:szCs w:val="28"/>
          <w:rtl/>
        </w:rPr>
        <w:t xml:space="preserve">در صورت نیاز و عدم ترخیص </w:t>
      </w:r>
      <w:r w:rsidR="007F7585" w:rsidRPr="00A32028">
        <w:rPr>
          <w:rFonts w:cs="B Mitra"/>
          <w:szCs w:val="28"/>
          <w:rtl/>
        </w:rPr>
        <w:t>جابجا می‌شوند</w:t>
      </w:r>
      <w:r w:rsidR="007F7585" w:rsidRPr="00A32028">
        <w:rPr>
          <w:rFonts w:cs="B Mitra"/>
          <w:szCs w:val="28"/>
        </w:rPr>
        <w:t>.</w:t>
      </w:r>
    </w:p>
    <w:p w14:paraId="48A72136" w14:textId="77777777" w:rsidR="000264CB" w:rsidRPr="00E4682F" w:rsidRDefault="007F7585" w:rsidP="00E4682F">
      <w:pPr>
        <w:pStyle w:val="Heading2"/>
        <w:bidi/>
        <w:rPr>
          <w:rStyle w:val="Strong"/>
          <w:b/>
          <w:bCs/>
          <w:szCs w:val="24"/>
          <w:rtl/>
        </w:rPr>
      </w:pPr>
      <w:bookmarkStart w:id="35" w:name="_Toc200357165"/>
      <w:r w:rsidRPr="00E4682F">
        <w:rPr>
          <w:rStyle w:val="Strong"/>
          <w:b/>
          <w:bCs/>
          <w:szCs w:val="24"/>
          <w:rtl/>
        </w:rPr>
        <w:t>پدیده "موج دوم</w:t>
      </w:r>
      <w:r w:rsidRPr="00E4682F">
        <w:rPr>
          <w:rStyle w:val="Strong"/>
          <w:b/>
          <w:bCs/>
        </w:rPr>
        <w:t>"</w:t>
      </w:r>
      <w:bookmarkEnd w:id="35"/>
    </w:p>
    <w:p w14:paraId="341FFE3D" w14:textId="7D0A6878" w:rsidR="007F7585" w:rsidRPr="00A32028" w:rsidRDefault="007F7585" w:rsidP="00A32028">
      <w:pPr>
        <w:pStyle w:val="break-words"/>
        <w:bidi/>
        <w:jc w:val="both"/>
        <w:rPr>
          <w:rFonts w:cs="B Mitra"/>
          <w:szCs w:val="28"/>
        </w:rPr>
      </w:pPr>
      <w:r w:rsidRPr="00A32028">
        <w:rPr>
          <w:rFonts w:cs="B Mitra"/>
          <w:szCs w:val="28"/>
          <w:rtl/>
        </w:rPr>
        <w:t>معمولاً بیماران با آسیب‌های خفیف‌تر زودتر از مصدومان بحرانی (که نیاز به انتقال با آمبولانس دارند) به</w:t>
      </w:r>
      <w:r w:rsidRPr="00A32028">
        <w:rPr>
          <w:rFonts w:cs="B Mitra"/>
          <w:szCs w:val="28"/>
        </w:rPr>
        <w:t xml:space="preserve"> </w:t>
      </w:r>
      <w:bookmarkStart w:id="36" w:name="OLE_LINK24"/>
      <w:bookmarkStart w:id="37" w:name="OLE_LINK25"/>
      <w:r w:rsidR="00DC3FD2" w:rsidRPr="00A32028">
        <w:rPr>
          <w:rFonts w:cs="B Mitra"/>
          <w:szCs w:val="28"/>
          <w:rtl/>
        </w:rPr>
        <w:t>اورژانس</w:t>
      </w:r>
      <w:r w:rsidRPr="00A32028">
        <w:rPr>
          <w:rFonts w:cs="B Mitra"/>
          <w:szCs w:val="28"/>
        </w:rPr>
        <w:t xml:space="preserve"> </w:t>
      </w:r>
      <w:bookmarkEnd w:id="36"/>
      <w:bookmarkEnd w:id="37"/>
      <w:r w:rsidRPr="00A32028">
        <w:rPr>
          <w:rFonts w:cs="B Mitra"/>
          <w:szCs w:val="28"/>
          <w:rtl/>
        </w:rPr>
        <w:t>می‌رسند. بنابراین، کارکنان</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باید مراقب باشند که تمام تخت‌ها را با بیماران کم‌خطر پر نکنند، زیرا موج دوم شامل مصدومان بحرانی‌تر خواهد بود. این آگاهی از "پدیده موج دوم" برای تخصیص بهینه منابع حیاتی است</w:t>
      </w:r>
      <w:r w:rsidRPr="00A32028">
        <w:rPr>
          <w:rFonts w:cs="B Mitra"/>
          <w:szCs w:val="28"/>
        </w:rPr>
        <w:t>.</w:t>
      </w:r>
    </w:p>
    <w:p w14:paraId="13455A88" w14:textId="3ED4F53D" w:rsidR="00E4682F" w:rsidRDefault="007F7585" w:rsidP="00E4682F">
      <w:pPr>
        <w:pStyle w:val="Heading2"/>
        <w:bidi/>
        <w:jc w:val="both"/>
        <w:rPr>
          <w:rStyle w:val="Strong"/>
          <w:b/>
          <w:bCs/>
        </w:rPr>
      </w:pPr>
      <w:bookmarkStart w:id="38" w:name="_Toc200357166"/>
      <w:r w:rsidRPr="00E4682F">
        <w:rPr>
          <w:rStyle w:val="Strong"/>
          <w:b/>
          <w:bCs/>
          <w:szCs w:val="24"/>
          <w:rtl/>
        </w:rPr>
        <w:t>مراکز مراقبت غیرروتین</w:t>
      </w:r>
      <w:r w:rsidR="00A3481E">
        <w:rPr>
          <w:rStyle w:val="FootnoteReference"/>
          <w:szCs w:val="24"/>
          <w:rtl/>
        </w:rPr>
        <w:footnoteReference w:id="15"/>
      </w:r>
      <w:r w:rsidRPr="00E4682F">
        <w:rPr>
          <w:rStyle w:val="Strong"/>
          <w:b/>
          <w:bCs/>
        </w:rPr>
        <w:t xml:space="preserve"> </w:t>
      </w:r>
      <w:bookmarkEnd w:id="38"/>
    </w:p>
    <w:p w14:paraId="4A69305E" w14:textId="66AEDC02" w:rsidR="007F7585" w:rsidRPr="00A32028" w:rsidRDefault="007F7585" w:rsidP="00E4682F">
      <w:pPr>
        <w:pStyle w:val="Heading2"/>
        <w:bidi/>
        <w:jc w:val="both"/>
        <w:rPr>
          <w:rFonts w:cs="B Mitra"/>
        </w:rPr>
      </w:pPr>
      <w:bookmarkStart w:id="39" w:name="_Toc200357167"/>
      <w:r w:rsidRPr="00E4682F">
        <w:rPr>
          <w:rFonts w:cs="B Mitra"/>
          <w:b w:val="0"/>
          <w:bCs w:val="0"/>
          <w:color w:val="auto"/>
          <w:rtl/>
        </w:rPr>
        <w:t>در شرایط افزایش ناگهانی بیماران، ممکن است نیاز به درمان بیماران در فضاهای غیرروتین باشد. برنامه‌ریزی‌های معمول شامل اختصاص بیماران با شدت آسیب پایین به لابی‌ها یا کلینیک‌های سرپایی است. سایر راهبردهای استفاده از فضا عبارتند از</w:t>
      </w:r>
      <w:r w:rsidRPr="00E4682F">
        <w:rPr>
          <w:rFonts w:cs="B Mitra"/>
          <w:b w:val="0"/>
          <w:bCs w:val="0"/>
          <w:color w:val="auto"/>
        </w:rPr>
        <w:t>:</w:t>
      </w:r>
      <w:bookmarkEnd w:id="39"/>
    </w:p>
    <w:p w14:paraId="4071678E" w14:textId="566A4A5D" w:rsidR="007F7585" w:rsidRPr="00A32028" w:rsidRDefault="007F7585" w:rsidP="00B31AD6">
      <w:pPr>
        <w:pStyle w:val="break-words"/>
        <w:numPr>
          <w:ilvl w:val="0"/>
          <w:numId w:val="25"/>
        </w:numPr>
        <w:bidi/>
        <w:jc w:val="both"/>
        <w:rPr>
          <w:rFonts w:cs="B Mitra"/>
          <w:szCs w:val="28"/>
        </w:rPr>
      </w:pPr>
      <w:r w:rsidRPr="00A32028">
        <w:rPr>
          <w:rFonts w:cs="B Mitra"/>
          <w:szCs w:val="28"/>
          <w:rtl/>
        </w:rPr>
        <w:t xml:space="preserve">انتقال تریاژ بیماران به خارج از </w:t>
      </w:r>
      <w:r w:rsidR="00B31AD6">
        <w:rPr>
          <w:rFonts w:cs="B Mitra" w:hint="cs"/>
          <w:szCs w:val="28"/>
          <w:rtl/>
        </w:rPr>
        <w:t>اورژانس و تریاژ دو لایه</w:t>
      </w:r>
    </w:p>
    <w:p w14:paraId="599E9185" w14:textId="59E665C2" w:rsidR="007F7585" w:rsidRPr="00A32028" w:rsidRDefault="007F7585" w:rsidP="00367438">
      <w:pPr>
        <w:pStyle w:val="break-words"/>
        <w:numPr>
          <w:ilvl w:val="0"/>
          <w:numId w:val="25"/>
        </w:numPr>
        <w:bidi/>
        <w:jc w:val="both"/>
        <w:rPr>
          <w:rFonts w:cs="B Mitra"/>
          <w:szCs w:val="28"/>
        </w:rPr>
      </w:pPr>
      <w:r w:rsidRPr="00A32028">
        <w:rPr>
          <w:rFonts w:cs="B Mitra"/>
          <w:szCs w:val="28"/>
          <w:rtl/>
        </w:rPr>
        <w:t>استفاده از سالن انتظار اتاق عمل</w:t>
      </w:r>
      <w:r w:rsidRPr="00A32028">
        <w:rPr>
          <w:rFonts w:cs="B Mitra"/>
          <w:szCs w:val="28"/>
        </w:rPr>
        <w:t xml:space="preserve"> (OR) </w:t>
      </w:r>
      <w:r w:rsidRPr="00A32028">
        <w:rPr>
          <w:rFonts w:cs="B Mitra"/>
          <w:szCs w:val="28"/>
          <w:rtl/>
        </w:rPr>
        <w:t xml:space="preserve">یا </w:t>
      </w:r>
      <w:r w:rsidR="00217767">
        <w:rPr>
          <w:rFonts w:cs="B Mitra"/>
          <w:szCs w:val="28"/>
          <w:rtl/>
        </w:rPr>
        <w:t>ریکاوری</w:t>
      </w:r>
      <w:r w:rsidRPr="00A32028">
        <w:rPr>
          <w:rFonts w:cs="B Mitra"/>
          <w:szCs w:val="28"/>
        </w:rPr>
        <w:t xml:space="preserve"> </w:t>
      </w:r>
      <w:r w:rsidRPr="00A32028">
        <w:rPr>
          <w:rFonts w:cs="B Mitra"/>
          <w:szCs w:val="28"/>
          <w:rtl/>
        </w:rPr>
        <w:t>به عنوان بخش مراقبت‌های ویژه یا واحد نگهداری پیش از عمل</w:t>
      </w:r>
    </w:p>
    <w:p w14:paraId="33417A7A"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lastRenderedPageBreak/>
        <w:t>تعیین فضای جداگانه برای انتظار خانواده‌ها و تجمع بازماندگان</w:t>
      </w:r>
    </w:p>
    <w:p w14:paraId="72046805"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t>محلی برای حضور رسانه‌ها</w:t>
      </w:r>
    </w:p>
    <w:p w14:paraId="2E176F85" w14:textId="44D6B99D" w:rsidR="007F7585" w:rsidRPr="00A32028" w:rsidRDefault="007F7585" w:rsidP="00A32028">
      <w:pPr>
        <w:pStyle w:val="break-words"/>
        <w:numPr>
          <w:ilvl w:val="0"/>
          <w:numId w:val="25"/>
        </w:numPr>
        <w:bidi/>
        <w:jc w:val="both"/>
        <w:rPr>
          <w:rFonts w:cs="B Mitra"/>
          <w:szCs w:val="28"/>
        </w:rPr>
      </w:pPr>
      <w:r w:rsidRPr="00A32028">
        <w:rPr>
          <w:rFonts w:cs="B Mitra"/>
          <w:szCs w:val="28"/>
          <w:rtl/>
        </w:rPr>
        <w:t>منطقه‌ای برای هماهنگی</w:t>
      </w:r>
      <w:r w:rsidR="00A27EBD">
        <w:rPr>
          <w:rFonts w:cs="B Mitra" w:hint="cs"/>
          <w:szCs w:val="28"/>
          <w:rtl/>
        </w:rPr>
        <w:t xml:space="preserve"> و ذخیره ی</w:t>
      </w:r>
      <w:r w:rsidRPr="00A32028">
        <w:rPr>
          <w:rFonts w:cs="B Mitra"/>
          <w:szCs w:val="28"/>
          <w:rtl/>
        </w:rPr>
        <w:t xml:space="preserve"> نیروی انسانی </w:t>
      </w:r>
      <w:r w:rsidR="00A27EBD">
        <w:rPr>
          <w:rFonts w:cs="B Mitra" w:hint="cs"/>
          <w:szCs w:val="28"/>
          <w:rtl/>
          <w:lang w:bidi="fa-IR"/>
        </w:rPr>
        <w:t>بیشتر</w:t>
      </w:r>
      <w:r w:rsidR="00A27EBD">
        <w:rPr>
          <w:rStyle w:val="FootnoteReference"/>
          <w:rFonts w:cs="B Mitra"/>
          <w:szCs w:val="28"/>
          <w:rtl/>
          <w:lang w:bidi="fa-IR"/>
        </w:rPr>
        <w:footnoteReference w:id="16"/>
      </w:r>
      <w:r w:rsidR="00A27EBD">
        <w:rPr>
          <w:rFonts w:cs="B Mitra" w:hint="cs"/>
          <w:szCs w:val="28"/>
          <w:rtl/>
          <w:lang w:bidi="fa-IR"/>
        </w:rPr>
        <w:t xml:space="preserve"> </w:t>
      </w:r>
      <w:r w:rsidRPr="00A32028">
        <w:rPr>
          <w:rFonts w:cs="B Mitra"/>
          <w:szCs w:val="28"/>
        </w:rPr>
        <w:t xml:space="preserve"> </w:t>
      </w:r>
    </w:p>
    <w:p w14:paraId="541E03C7"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t>در صورت عمدی بودن حادثه، فضایی برای بازجویی پلیس از کارکنان بیمارستان</w:t>
      </w:r>
    </w:p>
    <w:p w14:paraId="7A565C18" w14:textId="77777777" w:rsidR="000264CB" w:rsidRPr="00E4682F" w:rsidRDefault="007F7585" w:rsidP="00E4682F">
      <w:pPr>
        <w:pStyle w:val="Heading2"/>
        <w:bidi/>
        <w:rPr>
          <w:rStyle w:val="Strong"/>
          <w:b/>
          <w:bCs/>
          <w:szCs w:val="24"/>
          <w:rtl/>
        </w:rPr>
      </w:pPr>
      <w:bookmarkStart w:id="40" w:name="_Toc200357168"/>
      <w:r w:rsidRPr="00E4682F">
        <w:rPr>
          <w:rStyle w:val="Strong"/>
          <w:b/>
          <w:bCs/>
          <w:szCs w:val="24"/>
          <w:rtl/>
        </w:rPr>
        <w:t>ملاحظات امنیتی</w:t>
      </w:r>
      <w:bookmarkEnd w:id="40"/>
    </w:p>
    <w:p w14:paraId="1E83C78E" w14:textId="468AD6AB" w:rsidR="007F7585" w:rsidRPr="00A32028" w:rsidRDefault="007F7585" w:rsidP="00A32028">
      <w:pPr>
        <w:pStyle w:val="break-words"/>
        <w:bidi/>
        <w:jc w:val="both"/>
        <w:rPr>
          <w:rFonts w:cs="B Mitra"/>
          <w:szCs w:val="28"/>
        </w:rPr>
      </w:pPr>
      <w:r w:rsidRPr="00A32028">
        <w:rPr>
          <w:rFonts w:cs="B Mitra"/>
          <w:szCs w:val="28"/>
          <w:rtl/>
        </w:rPr>
        <w:t>هدف اصلی، حفظ ایمنی کارکنان و تأسیسات بیمارستان در برابر تهدیدات امنیتی یا مواجهه با مواد خطرناک است. اقدامات احتمالی شامل</w:t>
      </w:r>
      <w:r w:rsidRPr="00A32028">
        <w:rPr>
          <w:rFonts w:cs="B Mitra"/>
          <w:szCs w:val="28"/>
        </w:rPr>
        <w:t>:</w:t>
      </w:r>
    </w:p>
    <w:p w14:paraId="408B5965"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محدود کردن دسترسی به بیمارستان</w:t>
      </w:r>
    </w:p>
    <w:p w14:paraId="3CF1441E"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کاهش یا ممنوعیت ملاقات‌کنندگان</w:t>
      </w:r>
    </w:p>
    <w:p w14:paraId="0ECF173B"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بازرسی و غربالگری بیماران، کارکنان، آمبولانس‌ها و وسایل نقلیه قبل از ورود به محوطه (در صورت احتمال قصد مجرمانه)</w:t>
      </w:r>
    </w:p>
    <w:p w14:paraId="39BAEE3A"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تعیین یک رابط پلیس برای هماهنگی با نیروهای امنیتی و تحقیقاتی</w:t>
      </w:r>
    </w:p>
    <w:p w14:paraId="5351FEF6" w14:textId="77777777" w:rsidR="007F7585" w:rsidRPr="00A32028" w:rsidRDefault="007F7585" w:rsidP="00A32028">
      <w:pPr>
        <w:pStyle w:val="break-words"/>
        <w:bidi/>
        <w:jc w:val="both"/>
        <w:rPr>
          <w:rFonts w:cs="B Mitra"/>
          <w:szCs w:val="28"/>
        </w:rPr>
      </w:pPr>
      <w:r w:rsidRPr="00E4682F">
        <w:rPr>
          <w:rStyle w:val="Strong"/>
          <w:rFonts w:cs="B Titr"/>
          <w:color w:val="7030A0"/>
          <w:rtl/>
        </w:rPr>
        <w:t>ارتباطات</w:t>
      </w:r>
      <w:r w:rsidRPr="00E4682F">
        <w:rPr>
          <w:rStyle w:val="Strong"/>
          <w:rFonts w:cs="B Titr"/>
          <w:color w:val="7030A0"/>
        </w:rPr>
        <w:br/>
      </w:r>
      <w:r w:rsidRPr="00A32028">
        <w:rPr>
          <w:rFonts w:cs="B Mitra"/>
          <w:szCs w:val="28"/>
          <w:rtl/>
        </w:rPr>
        <w:t>در حوادث با تلفات انبوه، پوشش رسانه‌ای گسترده اجتناب‌ناپذیر است. بنابراین</w:t>
      </w:r>
      <w:r w:rsidRPr="00A32028">
        <w:rPr>
          <w:rFonts w:cs="B Mitra"/>
          <w:szCs w:val="28"/>
        </w:rPr>
        <w:t>:</w:t>
      </w:r>
    </w:p>
    <w:p w14:paraId="0BAEFFAF" w14:textId="2A401D5D" w:rsidR="007F7585" w:rsidRPr="00A32028" w:rsidRDefault="007F7585" w:rsidP="00A32028">
      <w:pPr>
        <w:pStyle w:val="break-words"/>
        <w:numPr>
          <w:ilvl w:val="0"/>
          <w:numId w:val="27"/>
        </w:numPr>
        <w:bidi/>
        <w:jc w:val="both"/>
        <w:rPr>
          <w:rFonts w:cs="B Mitra"/>
          <w:szCs w:val="28"/>
        </w:rPr>
      </w:pPr>
      <w:r w:rsidRPr="00A32028">
        <w:rPr>
          <w:rFonts w:cs="B Mitra"/>
          <w:szCs w:val="28"/>
          <w:rtl/>
        </w:rPr>
        <w:t>فعال‌سازی مسئول اطلاع‌رسانی عمومی</w:t>
      </w:r>
      <w:r w:rsidRPr="00A32028">
        <w:rPr>
          <w:rFonts w:cs="B Mitra"/>
          <w:szCs w:val="28"/>
        </w:rPr>
        <w:t xml:space="preserve"> (PIO</w:t>
      </w:r>
      <w:r w:rsidR="00DC3FD2" w:rsidRPr="00A32028">
        <w:rPr>
          <w:rStyle w:val="FootnoteReference"/>
          <w:rFonts w:cs="B Mitra"/>
          <w:szCs w:val="28"/>
        </w:rPr>
        <w:footnoteReference w:id="17"/>
      </w:r>
      <w:r w:rsidRPr="00A32028">
        <w:rPr>
          <w:rFonts w:cs="B Mitra"/>
          <w:szCs w:val="28"/>
        </w:rPr>
        <w:t xml:space="preserve">) </w:t>
      </w:r>
      <w:r w:rsidRPr="00A32028">
        <w:rPr>
          <w:rFonts w:cs="B Mitra"/>
          <w:szCs w:val="28"/>
          <w:rtl/>
        </w:rPr>
        <w:t>برای مدیریت پیام‌رسانی، برگزاری جلسات توجیهی و پاسخ به درخواست‌های رسانه‌ها ضروری است</w:t>
      </w:r>
      <w:r w:rsidRPr="00A32028">
        <w:rPr>
          <w:rFonts w:cs="B Mitra"/>
          <w:szCs w:val="28"/>
        </w:rPr>
        <w:t>.</w:t>
      </w:r>
    </w:p>
    <w:p w14:paraId="539387A8" w14:textId="77777777" w:rsidR="007F7585" w:rsidRPr="00A32028" w:rsidRDefault="007F7585" w:rsidP="00A32028">
      <w:pPr>
        <w:pStyle w:val="break-words"/>
        <w:numPr>
          <w:ilvl w:val="0"/>
          <w:numId w:val="27"/>
        </w:numPr>
        <w:bidi/>
        <w:jc w:val="both"/>
        <w:rPr>
          <w:rFonts w:cs="B Mitra"/>
          <w:szCs w:val="28"/>
        </w:rPr>
      </w:pPr>
      <w:r w:rsidRPr="00A32028">
        <w:rPr>
          <w:rFonts w:cs="B Mitra"/>
          <w:szCs w:val="28"/>
          <w:rtl/>
        </w:rPr>
        <w:t>اطلاع‌رسانی به کارکنان درباره وضعیت، نیاز به حضور، وسایل مورد نیاز (مانند کارت شناسایی، لباس) و آمادگی‌های لازم</w:t>
      </w:r>
    </w:p>
    <w:p w14:paraId="5DC822E1" w14:textId="77777777" w:rsidR="007F7585" w:rsidRPr="00A32028" w:rsidRDefault="007F7585" w:rsidP="00A32028">
      <w:pPr>
        <w:pStyle w:val="break-words"/>
        <w:numPr>
          <w:ilvl w:val="0"/>
          <w:numId w:val="27"/>
        </w:numPr>
        <w:bidi/>
        <w:jc w:val="both"/>
        <w:rPr>
          <w:rFonts w:cs="B Mitra"/>
          <w:szCs w:val="28"/>
        </w:rPr>
      </w:pPr>
      <w:r w:rsidRPr="00A32028">
        <w:rPr>
          <w:rFonts w:cs="B Mitra"/>
          <w:szCs w:val="28"/>
          <w:rtl/>
        </w:rPr>
        <w:t>به‌روزرسانی شرکای خارجی، بیماران و مراجعه‌کنندگان درباره تغییرات در عملیات بیمارستان</w:t>
      </w:r>
    </w:p>
    <w:p w14:paraId="0EC25E67" w14:textId="77777777" w:rsidR="000264CB" w:rsidRPr="00E4682F" w:rsidRDefault="007F7585" w:rsidP="00A32028">
      <w:pPr>
        <w:pStyle w:val="break-words"/>
        <w:bidi/>
        <w:jc w:val="both"/>
        <w:rPr>
          <w:rStyle w:val="Strong"/>
          <w:rFonts w:cs="B Titr"/>
          <w:color w:val="7030A0"/>
          <w:rtl/>
        </w:rPr>
      </w:pPr>
      <w:r w:rsidRPr="00E4682F">
        <w:rPr>
          <w:rStyle w:val="Strong"/>
          <w:rFonts w:cs="B Titr"/>
          <w:color w:val="7030A0"/>
          <w:rtl/>
        </w:rPr>
        <w:t>مدیریت نیروی انسانی</w:t>
      </w:r>
    </w:p>
    <w:p w14:paraId="61EEEC53" w14:textId="6EF7F7B8" w:rsidR="007F7585" w:rsidRPr="00A32028" w:rsidRDefault="007F7585" w:rsidP="00A32028">
      <w:pPr>
        <w:pStyle w:val="break-words"/>
        <w:bidi/>
        <w:jc w:val="both"/>
        <w:rPr>
          <w:rFonts w:cs="B Mitra"/>
          <w:szCs w:val="28"/>
        </w:rPr>
      </w:pPr>
      <w:r w:rsidRPr="00A32028">
        <w:rPr>
          <w:rFonts w:cs="B Mitra"/>
          <w:szCs w:val="28"/>
          <w:rtl/>
        </w:rPr>
        <w:t xml:space="preserve">در حوادث گسترده، بسیاری از کارکنان با دیدن اخبار به صورت خودجوش به بیمارستان مراجعه می‌کنند. اگرچه این افراد قصد </w:t>
      </w:r>
      <w:r w:rsidRPr="00A32028">
        <w:rPr>
          <w:rFonts w:cs="B Mitra"/>
          <w:szCs w:val="28"/>
          <w:rtl/>
        </w:rPr>
        <w:lastRenderedPageBreak/>
        <w:t>کمک دارند، ممکن است مهارت‌های لازم را نداشته باشند. راهکارها شامل</w:t>
      </w:r>
      <w:r w:rsidRPr="00A32028">
        <w:rPr>
          <w:rFonts w:cs="B Mitra"/>
          <w:szCs w:val="28"/>
        </w:rPr>
        <w:t>:</w:t>
      </w:r>
    </w:p>
    <w:p w14:paraId="25ED1D25" w14:textId="77777777" w:rsidR="007F7585" w:rsidRPr="00A32028" w:rsidRDefault="007F7585" w:rsidP="00A32028">
      <w:pPr>
        <w:pStyle w:val="break-words"/>
        <w:numPr>
          <w:ilvl w:val="0"/>
          <w:numId w:val="28"/>
        </w:numPr>
        <w:bidi/>
        <w:jc w:val="both"/>
        <w:rPr>
          <w:rFonts w:cs="B Mitra"/>
          <w:szCs w:val="28"/>
        </w:rPr>
      </w:pPr>
      <w:r w:rsidRPr="00A32028">
        <w:rPr>
          <w:rFonts w:cs="B Mitra"/>
          <w:szCs w:val="28"/>
          <w:rtl/>
        </w:rPr>
        <w:t>ایجاد "مرکز هماهنگی نیروی انسانی</w:t>
      </w:r>
      <w:r w:rsidRPr="00A32028">
        <w:rPr>
          <w:rFonts w:cs="B Mitra"/>
          <w:szCs w:val="28"/>
        </w:rPr>
        <w:t xml:space="preserve">" (Labor Pool) </w:t>
      </w:r>
      <w:r w:rsidRPr="00A32028">
        <w:rPr>
          <w:rFonts w:cs="B Mitra"/>
          <w:szCs w:val="28"/>
          <w:rtl/>
        </w:rPr>
        <w:t>برای سازماندهی کارکنان بر اساس مهارت‌های تخصصی و توزیع مناسب آن‌ها در بخش‌های مورد نیاز</w:t>
      </w:r>
    </w:p>
    <w:p w14:paraId="1483EAFD" w14:textId="3423D9A8" w:rsidR="007F7585" w:rsidRPr="00A32028" w:rsidRDefault="007F7585" w:rsidP="00A32028">
      <w:pPr>
        <w:pStyle w:val="break-words"/>
        <w:numPr>
          <w:ilvl w:val="0"/>
          <w:numId w:val="28"/>
        </w:numPr>
        <w:bidi/>
        <w:jc w:val="both"/>
        <w:rPr>
          <w:rFonts w:cs="B Mitra"/>
          <w:szCs w:val="28"/>
        </w:rPr>
      </w:pPr>
      <w:r w:rsidRPr="00A32028">
        <w:rPr>
          <w:rFonts w:cs="B Mitra"/>
          <w:szCs w:val="28"/>
          <w:rtl/>
        </w:rPr>
        <w:t>سیستم همراه</w:t>
      </w:r>
      <w:r w:rsidRPr="00A32028">
        <w:rPr>
          <w:rFonts w:cs="B Mitra"/>
          <w:szCs w:val="28"/>
        </w:rPr>
        <w:t xml:space="preserve">  </w:t>
      </w:r>
      <w:r w:rsidR="00A27EBD">
        <w:rPr>
          <w:rStyle w:val="FootnoteReference"/>
          <w:rFonts w:cs="B Mitra"/>
          <w:szCs w:val="28"/>
        </w:rPr>
        <w:footnoteReference w:id="18"/>
      </w:r>
      <w:r w:rsidRPr="00A32028">
        <w:rPr>
          <w:rFonts w:cs="B Mitra"/>
          <w:szCs w:val="28"/>
          <w:rtl/>
        </w:rPr>
        <w:t>برای کارکنانی که در واحدهای ناآشنا خدمت می‌کنند، همراه با آموزش فوری و ارزیابی عملکرد</w:t>
      </w:r>
    </w:p>
    <w:p w14:paraId="23DA9785" w14:textId="77777777" w:rsidR="007F7585" w:rsidRPr="00A32028" w:rsidRDefault="007F7585" w:rsidP="00A32028">
      <w:pPr>
        <w:pStyle w:val="break-words"/>
        <w:numPr>
          <w:ilvl w:val="0"/>
          <w:numId w:val="28"/>
        </w:numPr>
        <w:bidi/>
        <w:jc w:val="both"/>
        <w:rPr>
          <w:rFonts w:cs="B Mitra"/>
          <w:szCs w:val="28"/>
        </w:rPr>
      </w:pPr>
      <w:r w:rsidRPr="00A32028">
        <w:rPr>
          <w:rFonts w:cs="B Mitra"/>
          <w:szCs w:val="28"/>
          <w:rtl/>
        </w:rPr>
        <w:t>فرآیند صدور مجوز و کارت اضطراری برای پرسنل خارج از بیمارستان در صورت استفاده از نیروهای کمکی</w:t>
      </w:r>
    </w:p>
    <w:p w14:paraId="13F39838" w14:textId="77777777" w:rsidR="007F7585" w:rsidRPr="00A32028" w:rsidRDefault="007F7585" w:rsidP="00A32028">
      <w:pPr>
        <w:pStyle w:val="break-words"/>
        <w:bidi/>
        <w:jc w:val="both"/>
        <w:rPr>
          <w:rFonts w:cs="B Mitra"/>
          <w:szCs w:val="28"/>
        </w:rPr>
      </w:pPr>
      <w:r w:rsidRPr="00A32028">
        <w:rPr>
          <w:rStyle w:val="Strong"/>
          <w:rFonts w:cs="B Mitra"/>
          <w:szCs w:val="28"/>
          <w:rtl/>
        </w:rPr>
        <w:t>نکته کلیدی</w:t>
      </w:r>
      <w:r w:rsidRPr="00A32028">
        <w:rPr>
          <w:rStyle w:val="Strong"/>
          <w:rFonts w:cs="B Mitra"/>
          <w:szCs w:val="28"/>
        </w:rPr>
        <w:t>:</w:t>
      </w:r>
      <w:r w:rsidRPr="00A32028">
        <w:rPr>
          <w:rFonts w:cs="B Mitra"/>
          <w:szCs w:val="28"/>
        </w:rPr>
        <w:t xml:space="preserve"> </w:t>
      </w:r>
      <w:r w:rsidRPr="00A32028">
        <w:rPr>
          <w:rFonts w:cs="B Mitra"/>
          <w:szCs w:val="28"/>
          <w:rtl/>
        </w:rPr>
        <w:t>برنامه‌ریزی قبلی و تمرین منظم این سناریوها، توانایی بیمارستان را در مدیریت مؤثر بحران افزایش می‌دهد</w:t>
      </w:r>
      <w:r w:rsidRPr="00A32028">
        <w:rPr>
          <w:rFonts w:cs="B Mitra"/>
          <w:szCs w:val="28"/>
        </w:rPr>
        <w:t>.</w:t>
      </w:r>
    </w:p>
    <w:p w14:paraId="511638AC" w14:textId="77777777" w:rsidR="000264CB" w:rsidRPr="00E4682F" w:rsidRDefault="007F7585" w:rsidP="00E4682F">
      <w:pPr>
        <w:pStyle w:val="Heading1"/>
        <w:bidi/>
        <w:rPr>
          <w:rStyle w:val="Strong"/>
          <w:b/>
          <w:bCs/>
          <w:rtl/>
        </w:rPr>
      </w:pPr>
      <w:bookmarkStart w:id="41" w:name="_Toc200357169"/>
      <w:r w:rsidRPr="00E4682F">
        <w:rPr>
          <w:rStyle w:val="Strong"/>
          <w:b/>
          <w:bCs/>
          <w:rtl/>
        </w:rPr>
        <w:t>عملیات بخش اورژانس</w:t>
      </w:r>
      <w:bookmarkEnd w:id="41"/>
    </w:p>
    <w:p w14:paraId="03235A17" w14:textId="698387A1" w:rsidR="007F7585" w:rsidRPr="00A32028" w:rsidRDefault="007F7585" w:rsidP="00D56415">
      <w:pPr>
        <w:pStyle w:val="break-words"/>
        <w:bidi/>
        <w:rPr>
          <w:rFonts w:cs="B Mitra"/>
          <w:szCs w:val="28"/>
        </w:rPr>
      </w:pPr>
      <w:bookmarkStart w:id="42" w:name="_Toc200357170"/>
      <w:r w:rsidRPr="00E4682F">
        <w:rPr>
          <w:rStyle w:val="Heading2Char"/>
          <w:rtl/>
        </w:rPr>
        <w:t>جلسه فوری سه‌دقیقه‌ای</w:t>
      </w:r>
      <w:r w:rsidR="00A27EBD">
        <w:rPr>
          <w:rStyle w:val="FootnoteReference"/>
          <w:rFonts w:cs="B Titr"/>
          <w:b/>
          <w:bCs/>
          <w:color w:val="7030A0"/>
          <w:szCs w:val="28"/>
          <w:rtl/>
        </w:rPr>
        <w:footnoteReference w:id="19"/>
      </w:r>
      <w:r w:rsidRPr="00E4682F">
        <w:rPr>
          <w:rStyle w:val="Heading2Char"/>
        </w:rPr>
        <w:t xml:space="preserve"> </w:t>
      </w:r>
      <w:bookmarkEnd w:id="42"/>
      <w:r w:rsidRPr="00E4682F">
        <w:rPr>
          <w:rStyle w:val="Heading2Char"/>
        </w:rPr>
        <w:br/>
      </w:r>
      <w:r w:rsidRPr="00A32028">
        <w:rPr>
          <w:rFonts w:cs="B Mitra"/>
          <w:szCs w:val="28"/>
          <w:rtl/>
        </w:rPr>
        <w:t>به محض اعلام حادثه، پرستار منابع</w:t>
      </w:r>
      <w:r w:rsidR="00A27EBD">
        <w:rPr>
          <w:rStyle w:val="FootnoteReference"/>
          <w:rFonts w:cs="B Mitra"/>
          <w:szCs w:val="28"/>
          <w:rtl/>
        </w:rPr>
        <w:footnoteReference w:id="20"/>
      </w:r>
      <w:r w:rsidRPr="00A32028">
        <w:rPr>
          <w:rFonts w:cs="B Mitra"/>
          <w:szCs w:val="28"/>
        </w:rPr>
        <w:t xml:space="preserve"> </w:t>
      </w:r>
      <w:r w:rsidRPr="00A32028">
        <w:rPr>
          <w:rFonts w:cs="B Mitra"/>
          <w:szCs w:val="28"/>
          <w:rtl/>
        </w:rPr>
        <w:t>و پزشک ارشد بخش اورژانس</w:t>
      </w:r>
      <w:r w:rsidR="00A27EBD">
        <w:rPr>
          <w:rStyle w:val="FootnoteReference"/>
          <w:rFonts w:cs="B Mitra"/>
          <w:szCs w:val="28"/>
          <w:rtl/>
        </w:rPr>
        <w:footnoteReference w:id="21"/>
      </w:r>
      <w:r w:rsidRPr="00A32028">
        <w:rPr>
          <w:rFonts w:cs="B Mitra"/>
          <w:szCs w:val="28"/>
        </w:rPr>
        <w:t xml:space="preserve">  </w:t>
      </w:r>
      <w:r w:rsidRPr="00A32028">
        <w:rPr>
          <w:rFonts w:cs="B Mitra"/>
          <w:szCs w:val="28"/>
          <w:rtl/>
        </w:rPr>
        <w:t>باید تمام تیم را جمع کرده و برنامه پاسخگویی را به شرح زیر تنظیم کنند</w:t>
      </w:r>
      <w:r w:rsidRPr="00A32028">
        <w:rPr>
          <w:rFonts w:cs="B Mitra"/>
          <w:szCs w:val="28"/>
        </w:rPr>
        <w:t>:</w:t>
      </w:r>
    </w:p>
    <w:p w14:paraId="7E43CB3D" w14:textId="11A44E24" w:rsidR="007F7585" w:rsidRPr="00A32028" w:rsidRDefault="007F7585" w:rsidP="00A32028">
      <w:pPr>
        <w:pStyle w:val="break-words"/>
        <w:numPr>
          <w:ilvl w:val="0"/>
          <w:numId w:val="29"/>
        </w:numPr>
        <w:bidi/>
        <w:jc w:val="both"/>
        <w:rPr>
          <w:rFonts w:cs="B Mitra"/>
          <w:szCs w:val="28"/>
        </w:rPr>
      </w:pPr>
      <w:r w:rsidRPr="00A32028">
        <w:rPr>
          <w:rFonts w:cs="B Mitra"/>
          <w:szCs w:val="28"/>
          <w:rtl/>
        </w:rPr>
        <w:t xml:space="preserve">واگذاری وظایف و پست‌ها </w:t>
      </w:r>
    </w:p>
    <w:p w14:paraId="09D8EDC9" w14:textId="668670FA" w:rsidR="007F7585" w:rsidRPr="00A32028" w:rsidRDefault="007F7585" w:rsidP="00367438">
      <w:pPr>
        <w:pStyle w:val="break-words"/>
        <w:numPr>
          <w:ilvl w:val="0"/>
          <w:numId w:val="29"/>
        </w:numPr>
        <w:bidi/>
        <w:jc w:val="both"/>
        <w:rPr>
          <w:rFonts w:cs="B Mitra"/>
          <w:szCs w:val="28"/>
        </w:rPr>
      </w:pPr>
      <w:r w:rsidRPr="00A32028">
        <w:rPr>
          <w:rFonts w:cs="B Mitra"/>
          <w:szCs w:val="28"/>
          <w:rtl/>
        </w:rPr>
        <w:t xml:space="preserve">تعیین </w:t>
      </w:r>
      <w:r w:rsidR="00367438">
        <w:rPr>
          <w:rFonts w:cs="B Mitra" w:hint="cs"/>
          <w:szCs w:val="28"/>
          <w:rtl/>
        </w:rPr>
        <w:t xml:space="preserve">مناطق و فضاهای جایگزین درمانی بر اساس پروتکل </w:t>
      </w:r>
      <w:r w:rsidR="00367438">
        <w:rPr>
          <w:rFonts w:cs="B Mitra"/>
          <w:szCs w:val="28"/>
        </w:rPr>
        <w:t>MCM</w:t>
      </w:r>
      <w:r w:rsidRPr="00A32028">
        <w:rPr>
          <w:rFonts w:cs="B Mitra"/>
          <w:szCs w:val="28"/>
          <w:rtl/>
        </w:rPr>
        <w:t xml:space="preserve"> مانند</w:t>
      </w:r>
      <w:r w:rsidRPr="00A32028">
        <w:rPr>
          <w:rFonts w:cs="B Mitra"/>
          <w:szCs w:val="28"/>
        </w:rPr>
        <w:t xml:space="preserve">: </w:t>
      </w:r>
    </w:p>
    <w:p w14:paraId="6226DD8F"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درمان بیماران کم‌خطر در لابی</w:t>
      </w:r>
    </w:p>
    <w:p w14:paraId="080E90DE"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انتقال تریاژ به خارج از بیمارستان</w:t>
      </w:r>
    </w:p>
    <w:p w14:paraId="31D846ED"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ایجاد چندین منطقه تریاژ</w:t>
      </w:r>
    </w:p>
    <w:p w14:paraId="5125C75E"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انتقال بیماران منتظر جراحی به</w:t>
      </w:r>
      <w:r w:rsidRPr="00A32028">
        <w:rPr>
          <w:rFonts w:cs="B Mitra"/>
          <w:szCs w:val="28"/>
        </w:rPr>
        <w:t xml:space="preserve"> ICU </w:t>
      </w:r>
      <w:r w:rsidRPr="00A32028">
        <w:rPr>
          <w:rFonts w:cs="B Mitra"/>
          <w:szCs w:val="28"/>
          <w:rtl/>
        </w:rPr>
        <w:t>یا فضاهای جایگزین</w:t>
      </w:r>
    </w:p>
    <w:p w14:paraId="315E2FC0" w14:textId="77777777" w:rsidR="007F7585" w:rsidRPr="00A32028" w:rsidRDefault="007F7585" w:rsidP="00A32028">
      <w:pPr>
        <w:pStyle w:val="break-words"/>
        <w:numPr>
          <w:ilvl w:val="0"/>
          <w:numId w:val="29"/>
        </w:numPr>
        <w:bidi/>
        <w:jc w:val="both"/>
        <w:rPr>
          <w:rFonts w:cs="B Mitra"/>
          <w:szCs w:val="28"/>
        </w:rPr>
      </w:pPr>
      <w:r w:rsidRPr="00A32028">
        <w:rPr>
          <w:rFonts w:cs="B Mitra"/>
          <w:szCs w:val="28"/>
          <w:rtl/>
        </w:rPr>
        <w:t>درخواست کمک فوری از منابع بیمارستان، شامل</w:t>
      </w:r>
      <w:r w:rsidRPr="00A32028">
        <w:rPr>
          <w:rFonts w:cs="B Mitra"/>
          <w:szCs w:val="28"/>
        </w:rPr>
        <w:t xml:space="preserve">: </w:t>
      </w:r>
    </w:p>
    <w:p w14:paraId="055AA0FC"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پرسنل پزشکی اضافی</w:t>
      </w:r>
    </w:p>
    <w:p w14:paraId="00DE9AEC"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نیروهای بخش‌های بستری</w:t>
      </w:r>
    </w:p>
    <w:p w14:paraId="76EA0C20"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خدمات نظافتی برای تخلیه و آماده‌سازی سریع اتاق‌ها</w:t>
      </w:r>
    </w:p>
    <w:p w14:paraId="0BE010E7"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تیم انتقال بیمار برای جابجایی به طبقات</w:t>
      </w:r>
    </w:p>
    <w:p w14:paraId="2DF534E0"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نیروی امنیتی برای کنترل دسترسی‌ها</w:t>
      </w:r>
    </w:p>
    <w:p w14:paraId="32FA4FBD"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مددکاران اجتماعی برای هماهنگی با خانواده‌ها</w:t>
      </w:r>
    </w:p>
    <w:p w14:paraId="47D1E1BF" w14:textId="77777777" w:rsidR="007F7585" w:rsidRPr="00A32028" w:rsidRDefault="007F7585" w:rsidP="00A32028">
      <w:pPr>
        <w:pStyle w:val="break-words"/>
        <w:numPr>
          <w:ilvl w:val="0"/>
          <w:numId w:val="29"/>
        </w:numPr>
        <w:bidi/>
        <w:jc w:val="both"/>
        <w:rPr>
          <w:rFonts w:cs="B Mitra"/>
          <w:szCs w:val="28"/>
        </w:rPr>
      </w:pPr>
      <w:r w:rsidRPr="00A32028">
        <w:rPr>
          <w:rFonts w:cs="B Mitra"/>
          <w:szCs w:val="28"/>
          <w:rtl/>
        </w:rPr>
        <w:lastRenderedPageBreak/>
        <w:t>تعیین اولویت‌بندی بیماران برای جراحی (چون ممکن است محدودیت ظرفیت جراحی بر سرعت درمان و بقای بیماران تأثیر بگذارد)</w:t>
      </w:r>
      <w:r w:rsidRPr="00A32028">
        <w:rPr>
          <w:rFonts w:cs="B Mitra"/>
          <w:szCs w:val="28"/>
        </w:rPr>
        <w:t>.</w:t>
      </w:r>
    </w:p>
    <w:p w14:paraId="41A411D6" w14:textId="77777777" w:rsidR="00A27EBD" w:rsidRDefault="007F7585" w:rsidP="00A27EBD">
      <w:pPr>
        <w:pStyle w:val="break-words"/>
        <w:bidi/>
        <w:rPr>
          <w:rFonts w:cs="B Mitra"/>
          <w:szCs w:val="28"/>
          <w:rtl/>
        </w:rPr>
      </w:pPr>
      <w:bookmarkStart w:id="43" w:name="_Toc200357171"/>
      <w:r w:rsidRPr="00E4682F">
        <w:rPr>
          <w:rStyle w:val="Heading2Char"/>
          <w:rtl/>
        </w:rPr>
        <w:t>راه‌اندازی مرکز تماس</w:t>
      </w:r>
      <w:r w:rsidR="00A27EBD">
        <w:rPr>
          <w:rStyle w:val="FootnoteReference"/>
          <w:rFonts w:cs="B Titr"/>
          <w:b/>
          <w:bCs/>
          <w:color w:val="7030A0"/>
          <w:szCs w:val="28"/>
          <w:rtl/>
        </w:rPr>
        <w:footnoteReference w:id="22"/>
      </w:r>
      <w:r w:rsidRPr="00E4682F">
        <w:rPr>
          <w:rStyle w:val="Heading2Char"/>
        </w:rPr>
        <w:t xml:space="preserve"> </w:t>
      </w:r>
      <w:bookmarkEnd w:id="43"/>
      <w:r w:rsidRPr="00E4682F">
        <w:rPr>
          <w:rStyle w:val="Heading2Char"/>
        </w:rPr>
        <w:br/>
      </w:r>
      <w:r w:rsidRPr="00A32028">
        <w:rPr>
          <w:rFonts w:cs="B Mitra"/>
          <w:szCs w:val="28"/>
          <w:rtl/>
        </w:rPr>
        <w:t>با توجه به اینکه شناسایی قربانیان انفجار دشوار است، بخش اورژانس ممکن است با حجم بالای تماس‌های خانواده‌ها و دوستان مواجه شود.</w:t>
      </w:r>
    </w:p>
    <w:p w14:paraId="59CE3F4A" w14:textId="65246E30" w:rsidR="007F7585" w:rsidRPr="00A32028" w:rsidRDefault="007F7585" w:rsidP="00A27EBD">
      <w:pPr>
        <w:pStyle w:val="break-words"/>
        <w:bidi/>
        <w:rPr>
          <w:rFonts w:cs="B Mitra"/>
          <w:szCs w:val="28"/>
        </w:rPr>
      </w:pPr>
      <w:r w:rsidRPr="00A32028">
        <w:rPr>
          <w:rFonts w:cs="B Mitra"/>
          <w:szCs w:val="28"/>
          <w:rtl/>
        </w:rPr>
        <w:t xml:space="preserve"> راهکارها</w:t>
      </w:r>
      <w:r w:rsidRPr="00A32028">
        <w:rPr>
          <w:rFonts w:cs="B Mitra"/>
          <w:szCs w:val="28"/>
        </w:rPr>
        <w:t>:</w:t>
      </w:r>
    </w:p>
    <w:p w14:paraId="585EF118" w14:textId="0FD148A8" w:rsidR="007F7585" w:rsidRPr="00A32028" w:rsidRDefault="007F7585" w:rsidP="00A32028">
      <w:pPr>
        <w:pStyle w:val="break-words"/>
        <w:numPr>
          <w:ilvl w:val="0"/>
          <w:numId w:val="30"/>
        </w:numPr>
        <w:bidi/>
        <w:jc w:val="both"/>
        <w:rPr>
          <w:rFonts w:cs="B Mitra"/>
          <w:szCs w:val="28"/>
        </w:rPr>
      </w:pPr>
      <w:r w:rsidRPr="00A32028">
        <w:rPr>
          <w:rFonts w:cs="B Mitra"/>
          <w:szCs w:val="28"/>
          <w:rtl/>
        </w:rPr>
        <w:t>راه‌اندازی سریع مرکز تماس برای جلوگیری از اشغال خطوط اصلی بخش اورژانس</w:t>
      </w:r>
      <w:r w:rsidR="00367438">
        <w:rPr>
          <w:rFonts w:cs="B Mitra"/>
          <w:szCs w:val="28"/>
        </w:rPr>
        <w:t xml:space="preserve"> </w:t>
      </w:r>
      <w:r w:rsidR="00367438">
        <w:rPr>
          <w:rFonts w:cs="B Mitra" w:hint="cs"/>
          <w:szCs w:val="28"/>
          <w:rtl/>
          <w:lang w:bidi="fa-IR"/>
        </w:rPr>
        <w:t>در صورت امکان</w:t>
      </w:r>
      <w:r w:rsidR="00A27EBD">
        <w:rPr>
          <w:rFonts w:cs="B Mitra" w:hint="cs"/>
          <w:szCs w:val="28"/>
          <w:rtl/>
          <w:lang w:bidi="fa-IR"/>
        </w:rPr>
        <w:t>.</w:t>
      </w:r>
    </w:p>
    <w:p w14:paraId="4D53FF2F" w14:textId="6ADD0DF9" w:rsidR="007F7585" w:rsidRDefault="007F7585" w:rsidP="00A32028">
      <w:pPr>
        <w:pStyle w:val="break-words"/>
        <w:numPr>
          <w:ilvl w:val="0"/>
          <w:numId w:val="30"/>
        </w:numPr>
        <w:bidi/>
        <w:jc w:val="both"/>
        <w:rPr>
          <w:rFonts w:cs="B Mitra"/>
          <w:szCs w:val="28"/>
        </w:rPr>
      </w:pPr>
      <w:r w:rsidRPr="00A32028">
        <w:rPr>
          <w:rFonts w:cs="B Mitra"/>
          <w:szCs w:val="28"/>
          <w:rtl/>
        </w:rPr>
        <w:t>استفاده از مددکاران اجتماعی برای مدیریت این مرکز، زیرا می‌توانند با سایر بیمارستان‌ها و مراکز عملیات اضطراری هماهنگ شوند تا به یافتن عزیزان و تجمع خانواده‌ها کمک کنند</w:t>
      </w:r>
      <w:r w:rsidR="00A27EBD">
        <w:rPr>
          <w:rFonts w:cs="B Mitra" w:hint="cs"/>
          <w:szCs w:val="28"/>
          <w:rtl/>
        </w:rPr>
        <w:t>.</w:t>
      </w:r>
    </w:p>
    <w:p w14:paraId="725C4EB8" w14:textId="3D6E0B75" w:rsidR="00367438" w:rsidRPr="00A32028" w:rsidRDefault="00367438" w:rsidP="00367438">
      <w:pPr>
        <w:pStyle w:val="break-words"/>
        <w:numPr>
          <w:ilvl w:val="0"/>
          <w:numId w:val="30"/>
        </w:numPr>
        <w:bidi/>
        <w:jc w:val="both"/>
        <w:rPr>
          <w:rFonts w:cs="B Mitra"/>
          <w:szCs w:val="28"/>
        </w:rPr>
      </w:pPr>
      <w:r>
        <w:rPr>
          <w:rFonts w:cs="B Mitra" w:hint="cs"/>
          <w:szCs w:val="28"/>
          <w:rtl/>
        </w:rPr>
        <w:t>استفاده از ظرفیت فضای مجازی، روابط عمومی بیمارستان، سایت ها یا کانال های رسمی بیمارستان در پیام رسان های مختلف</w:t>
      </w:r>
      <w:r w:rsidR="00A27EBD">
        <w:rPr>
          <w:rFonts w:cs="B Mitra" w:hint="cs"/>
          <w:szCs w:val="28"/>
          <w:rtl/>
        </w:rPr>
        <w:t>.</w:t>
      </w:r>
    </w:p>
    <w:p w14:paraId="2A718345" w14:textId="4E4D15E2" w:rsidR="007F7585" w:rsidRPr="00A32028" w:rsidRDefault="007F7585" w:rsidP="00A32028">
      <w:pPr>
        <w:pStyle w:val="break-words"/>
        <w:bidi/>
        <w:rPr>
          <w:rFonts w:cs="B Mitra"/>
          <w:szCs w:val="28"/>
        </w:rPr>
      </w:pPr>
      <w:bookmarkStart w:id="44" w:name="_Toc200357172"/>
      <w:r w:rsidRPr="00E4682F">
        <w:rPr>
          <w:rStyle w:val="Heading2Char"/>
          <w:rtl/>
        </w:rPr>
        <w:t>ردیابی بیماران</w:t>
      </w:r>
      <w:r w:rsidR="00A27EBD">
        <w:rPr>
          <w:rStyle w:val="FootnoteReference"/>
          <w:rFonts w:cs="B Titr"/>
          <w:b/>
          <w:bCs/>
          <w:color w:val="7030A0"/>
          <w:szCs w:val="28"/>
          <w:rtl/>
        </w:rPr>
        <w:footnoteReference w:id="23"/>
      </w:r>
      <w:r w:rsidRPr="00E4682F">
        <w:rPr>
          <w:rStyle w:val="Heading2Char"/>
        </w:rPr>
        <w:t xml:space="preserve"> </w:t>
      </w:r>
      <w:bookmarkEnd w:id="44"/>
      <w:r w:rsidRPr="00A32028">
        <w:rPr>
          <w:rFonts w:cs="B Mitra"/>
          <w:szCs w:val="28"/>
        </w:rPr>
        <w:br/>
      </w:r>
      <w:r w:rsidRPr="00A32028">
        <w:rPr>
          <w:rFonts w:cs="B Mitra"/>
          <w:szCs w:val="28"/>
          <w:rtl/>
        </w:rPr>
        <w:t>بسیاری از بیماران بحرانی ممکن است بدون شناسنامه یا مدارک هویتی وارد شوند و نیاز به اقدامات فوری نجات‌بخش داشته باشند. چالش‌ها و راهکارها</w:t>
      </w:r>
      <w:r w:rsidRPr="00A32028">
        <w:rPr>
          <w:rFonts w:cs="B Mitra"/>
          <w:szCs w:val="28"/>
        </w:rPr>
        <w:t>:</w:t>
      </w:r>
    </w:p>
    <w:p w14:paraId="5FC5B5B2" w14:textId="2848E6F7" w:rsidR="007F7585" w:rsidRPr="00A32028" w:rsidRDefault="007F7585" w:rsidP="00A32028">
      <w:pPr>
        <w:pStyle w:val="break-words"/>
        <w:numPr>
          <w:ilvl w:val="0"/>
          <w:numId w:val="31"/>
        </w:numPr>
        <w:bidi/>
        <w:jc w:val="both"/>
        <w:rPr>
          <w:rFonts w:cs="B Mitra"/>
          <w:szCs w:val="28"/>
        </w:rPr>
      </w:pPr>
      <w:r w:rsidRPr="00A32028">
        <w:rPr>
          <w:rFonts w:cs="B Mitra"/>
          <w:szCs w:val="28"/>
          <w:rtl/>
        </w:rPr>
        <w:t>استفاده از پرونده‌های موقت</w:t>
      </w:r>
      <w:r w:rsidR="00A27EBD">
        <w:rPr>
          <w:rStyle w:val="FootnoteReference"/>
          <w:rFonts w:cs="B Mitra"/>
          <w:szCs w:val="28"/>
          <w:rtl/>
        </w:rPr>
        <w:footnoteReference w:id="24"/>
      </w:r>
      <w:r w:rsidRPr="00A32028">
        <w:rPr>
          <w:rFonts w:cs="B Mitra"/>
          <w:szCs w:val="28"/>
        </w:rPr>
        <w:t xml:space="preserve">  </w:t>
      </w:r>
      <w:r w:rsidRPr="00A32028">
        <w:rPr>
          <w:rFonts w:cs="B Mitra"/>
          <w:szCs w:val="28"/>
          <w:rtl/>
        </w:rPr>
        <w:t>که به سیستم پزشکی</w:t>
      </w:r>
      <w:r w:rsidR="00A27EBD">
        <w:rPr>
          <w:rFonts w:cs="B Mitra" w:hint="cs"/>
          <w:szCs w:val="28"/>
          <w:rtl/>
        </w:rPr>
        <w:t xml:space="preserve"> </w:t>
      </w:r>
      <w:r w:rsidR="00A27EBD">
        <w:rPr>
          <w:rFonts w:cs="B Mitra"/>
          <w:szCs w:val="28"/>
        </w:rPr>
        <w:t>HIS</w:t>
      </w:r>
      <w:r w:rsidRPr="00A32028">
        <w:rPr>
          <w:rFonts w:cs="B Mitra"/>
          <w:szCs w:val="28"/>
          <w:rtl/>
        </w:rPr>
        <w:t xml:space="preserve"> متصل هستند تا امکان درخواست آزمایش، تصویربرداری، دارو و فرآورده‌های خونی بدون تأخیر فراهم شود</w:t>
      </w:r>
      <w:r w:rsidR="00A27EBD">
        <w:rPr>
          <w:rFonts w:cs="B Mitra" w:hint="cs"/>
          <w:szCs w:val="28"/>
          <w:rtl/>
        </w:rPr>
        <w:t>.</w:t>
      </w:r>
    </w:p>
    <w:p w14:paraId="3ED86061" w14:textId="6170325C" w:rsidR="007F7585" w:rsidRPr="00A32028" w:rsidRDefault="007F7585" w:rsidP="00A32028">
      <w:pPr>
        <w:pStyle w:val="break-words"/>
        <w:numPr>
          <w:ilvl w:val="0"/>
          <w:numId w:val="31"/>
        </w:numPr>
        <w:bidi/>
        <w:jc w:val="both"/>
        <w:rPr>
          <w:rFonts w:cs="B Mitra"/>
          <w:szCs w:val="28"/>
        </w:rPr>
      </w:pPr>
      <w:r w:rsidRPr="00A32028">
        <w:rPr>
          <w:rFonts w:cs="B Mitra"/>
          <w:szCs w:val="28"/>
          <w:rtl/>
        </w:rPr>
        <w:t>پیگیری بیماران در سطح منطقه/کشور، زیرا مصدومان ممکن است به چندین بیمارستان</w:t>
      </w:r>
      <w:r w:rsidR="00A27EBD">
        <w:rPr>
          <w:rFonts w:cs="B Mitra"/>
          <w:szCs w:val="28"/>
        </w:rPr>
        <w:t>/</w:t>
      </w:r>
      <w:r w:rsidR="00A27EBD">
        <w:rPr>
          <w:rFonts w:cs="B Mitra" w:hint="cs"/>
          <w:szCs w:val="28"/>
          <w:rtl/>
          <w:lang w:bidi="fa-IR"/>
        </w:rPr>
        <w:t>شهر</w:t>
      </w:r>
      <w:r w:rsidRPr="00A32028">
        <w:rPr>
          <w:rFonts w:cs="B Mitra"/>
          <w:szCs w:val="28"/>
          <w:rtl/>
        </w:rPr>
        <w:t xml:space="preserve"> منتقل شوند</w:t>
      </w:r>
      <w:r w:rsidR="00A27EBD">
        <w:rPr>
          <w:rFonts w:cs="B Mitra" w:hint="cs"/>
          <w:szCs w:val="28"/>
          <w:rtl/>
        </w:rPr>
        <w:t>.</w:t>
      </w:r>
    </w:p>
    <w:p w14:paraId="26C659AE" w14:textId="77777777" w:rsidR="000264CB" w:rsidRPr="00E4682F" w:rsidRDefault="007F7585" w:rsidP="00E4682F">
      <w:pPr>
        <w:pStyle w:val="Heading2"/>
        <w:bidi/>
        <w:rPr>
          <w:rStyle w:val="Strong"/>
          <w:b/>
          <w:bCs/>
          <w:szCs w:val="24"/>
          <w:rtl/>
        </w:rPr>
      </w:pPr>
      <w:bookmarkStart w:id="45" w:name="_Toc200357173"/>
      <w:r w:rsidRPr="00E4682F">
        <w:rPr>
          <w:rStyle w:val="Strong"/>
          <w:b/>
          <w:bCs/>
          <w:szCs w:val="24"/>
          <w:rtl/>
        </w:rPr>
        <w:t>مدیریت لجستیک</w:t>
      </w:r>
      <w:bookmarkEnd w:id="45"/>
    </w:p>
    <w:p w14:paraId="0DF6469A" w14:textId="170B0A7A" w:rsidR="007F7585" w:rsidRPr="00A32028" w:rsidRDefault="007F7585" w:rsidP="00E4682F">
      <w:pPr>
        <w:pStyle w:val="break-words"/>
        <w:bidi/>
        <w:spacing w:before="0" w:beforeAutospacing="0"/>
        <w:jc w:val="both"/>
        <w:rPr>
          <w:rFonts w:cs="B Mitra"/>
          <w:szCs w:val="28"/>
        </w:rPr>
      </w:pPr>
      <w:r w:rsidRPr="00A32028">
        <w:rPr>
          <w:rFonts w:cs="B Mitra"/>
          <w:szCs w:val="28"/>
          <w:rtl/>
        </w:rPr>
        <w:t>با توجه به حجم و شدت مصدومان، تعیین یک نفر برای مدیریت لجستیک حیاتی است. وظایف این فرد</w:t>
      </w:r>
      <w:r w:rsidRPr="00A32028">
        <w:rPr>
          <w:rFonts w:cs="B Mitra"/>
          <w:szCs w:val="28"/>
        </w:rPr>
        <w:t>:</w:t>
      </w:r>
    </w:p>
    <w:p w14:paraId="3BFF41DC"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هماهنگی تجهیزات، اتاق عمل، بانک خون و سایر نیازهای منابع</w:t>
      </w:r>
    </w:p>
    <w:p w14:paraId="4A8E6C70"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lastRenderedPageBreak/>
        <w:t>ثبت و پیگیری تمام درخواست‌ها و اطمینان از تأمین آن‌ها</w:t>
      </w:r>
    </w:p>
    <w:p w14:paraId="54E2E485"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ارتباط مستقیم با مرکز فرماندهی برای گزارش نیازها و وضعیت درخواست‌ها</w:t>
      </w:r>
    </w:p>
    <w:p w14:paraId="1F65A85F"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پیشنهاد جایگزین‌های تجهیزاتی در صورت کمبود (مثلاً کیت‌های جراحی جایگزین یا گزینه‌های ونتیلاتور)</w:t>
      </w:r>
    </w:p>
    <w:p w14:paraId="19F90720" w14:textId="6171710F" w:rsidR="007F7585" w:rsidRPr="00E4682F" w:rsidRDefault="007F7585" w:rsidP="00A32028">
      <w:pPr>
        <w:pStyle w:val="break-words"/>
        <w:bidi/>
        <w:jc w:val="both"/>
        <w:rPr>
          <w:rFonts w:cs="B Mitra"/>
          <w:b/>
          <w:bCs/>
          <w:color w:val="FF0000"/>
          <w:szCs w:val="28"/>
        </w:rPr>
      </w:pPr>
      <w:r w:rsidRPr="00E4682F">
        <w:rPr>
          <w:rFonts w:cs="B Mitra"/>
          <w:b/>
          <w:bCs/>
          <w:color w:val="FF0000"/>
          <w:szCs w:val="28"/>
          <w:rtl/>
        </w:rPr>
        <w:t>مهارت ایده‌آل</w:t>
      </w:r>
      <w:r w:rsidR="00E4682F" w:rsidRPr="00E4682F">
        <w:rPr>
          <w:rFonts w:cs="B Mitra" w:hint="cs"/>
          <w:b/>
          <w:bCs/>
          <w:color w:val="FF0000"/>
          <w:szCs w:val="28"/>
          <w:rtl/>
        </w:rPr>
        <w:t>:</w:t>
      </w:r>
      <w:r w:rsidRPr="00E4682F">
        <w:rPr>
          <w:rFonts w:cs="B Mitra"/>
          <w:b/>
          <w:bCs/>
          <w:color w:val="FF0000"/>
          <w:szCs w:val="28"/>
        </w:rPr>
        <w:t xml:space="preserve"> </w:t>
      </w:r>
      <w:r w:rsidRPr="00E4682F">
        <w:rPr>
          <w:rFonts w:cs="B Mitra"/>
          <w:b/>
          <w:bCs/>
          <w:color w:val="FF0000"/>
          <w:szCs w:val="28"/>
          <w:rtl/>
        </w:rPr>
        <w:t xml:space="preserve">این فرد بهتر است پیشینه بالینی داشته باشد تا بتواند در شرایط بحرانی تصمیم‌گیری فنی </w:t>
      </w:r>
      <w:r w:rsidR="00A27EBD">
        <w:rPr>
          <w:rFonts w:cs="B Mitra" w:hint="cs"/>
          <w:b/>
          <w:bCs/>
          <w:color w:val="FF0000"/>
          <w:szCs w:val="28"/>
          <w:rtl/>
        </w:rPr>
        <w:t>بهتری داشته باشد</w:t>
      </w:r>
      <w:r w:rsidRPr="00E4682F">
        <w:rPr>
          <w:rFonts w:cs="B Mitra"/>
          <w:b/>
          <w:bCs/>
          <w:color w:val="FF0000"/>
          <w:szCs w:val="28"/>
        </w:rPr>
        <w:t>.</w:t>
      </w:r>
    </w:p>
    <w:p w14:paraId="01931C76" w14:textId="3457FA8F" w:rsidR="007F7585" w:rsidRPr="00A32028" w:rsidRDefault="007F7585" w:rsidP="00A32028">
      <w:pPr>
        <w:pStyle w:val="break-words"/>
        <w:bidi/>
        <w:jc w:val="both"/>
        <w:rPr>
          <w:rFonts w:cs="B Mitra"/>
          <w:szCs w:val="28"/>
        </w:rPr>
      </w:pPr>
      <w:r w:rsidRPr="00A32028">
        <w:rPr>
          <w:rStyle w:val="Strong"/>
          <w:rFonts w:cs="B Mitra"/>
          <w:szCs w:val="28"/>
          <w:rtl/>
        </w:rPr>
        <w:t>نکته کلیدی</w:t>
      </w:r>
      <w:r w:rsidR="00E4682F">
        <w:rPr>
          <w:rStyle w:val="Strong"/>
          <w:rFonts w:cs="B Mitra" w:hint="cs"/>
          <w:szCs w:val="28"/>
          <w:rtl/>
        </w:rPr>
        <w:t>:</w:t>
      </w:r>
      <w:r w:rsidRPr="00A32028">
        <w:rPr>
          <w:rFonts w:cs="B Mitra"/>
          <w:szCs w:val="28"/>
        </w:rPr>
        <w:t xml:space="preserve"> </w:t>
      </w:r>
      <w:r w:rsidRPr="00A32028">
        <w:rPr>
          <w:rFonts w:cs="B Mitra"/>
          <w:szCs w:val="28"/>
          <w:rtl/>
        </w:rPr>
        <w:t xml:space="preserve">برنامه‌ریزی قبلی، تمرین منظم و واکنش سریع تیم‌های اورژانس می‌تواند تفاوت بین مرگ و زندگی در حوادث با </w:t>
      </w:r>
      <w:r w:rsidR="00A27EBD">
        <w:rPr>
          <w:rFonts w:cs="B Mitra" w:hint="cs"/>
          <w:szCs w:val="28"/>
          <w:rtl/>
        </w:rPr>
        <w:t>مصدومین</w:t>
      </w:r>
      <w:r w:rsidRPr="00A32028">
        <w:rPr>
          <w:rFonts w:cs="B Mitra"/>
          <w:szCs w:val="28"/>
          <w:rtl/>
        </w:rPr>
        <w:t xml:space="preserve"> انبوه باشد</w:t>
      </w:r>
      <w:r w:rsidRPr="00A32028">
        <w:rPr>
          <w:rFonts w:cs="B Mitra"/>
          <w:szCs w:val="28"/>
        </w:rPr>
        <w:t>.</w:t>
      </w:r>
    </w:p>
    <w:p w14:paraId="39AFA913" w14:textId="647296C3" w:rsidR="000264CB" w:rsidRPr="00E4682F" w:rsidRDefault="007F7585" w:rsidP="00367438">
      <w:pPr>
        <w:pStyle w:val="Heading1"/>
        <w:bidi/>
        <w:rPr>
          <w:rStyle w:val="Strong"/>
          <w:b/>
          <w:bCs/>
          <w:rtl/>
        </w:rPr>
      </w:pPr>
      <w:bookmarkStart w:id="46" w:name="_Toc200357174"/>
      <w:r w:rsidRPr="00E4682F">
        <w:rPr>
          <w:rStyle w:val="Strong"/>
          <w:b/>
          <w:bCs/>
          <w:rtl/>
        </w:rPr>
        <w:t xml:space="preserve">تریاژ در حوادث </w:t>
      </w:r>
      <w:r w:rsidR="00367438">
        <w:rPr>
          <w:rStyle w:val="Strong"/>
          <w:rFonts w:hint="cs"/>
          <w:b/>
          <w:bCs/>
          <w:rtl/>
        </w:rPr>
        <w:t>انفجاری با مصدومین انبوه</w:t>
      </w:r>
      <w:bookmarkEnd w:id="46"/>
    </w:p>
    <w:p w14:paraId="67A0CAEB" w14:textId="2E34191E" w:rsidR="000264CB" w:rsidRPr="00E4682F" w:rsidRDefault="007F7585" w:rsidP="00E4682F">
      <w:pPr>
        <w:pStyle w:val="Heading2"/>
        <w:bidi/>
        <w:rPr>
          <w:rStyle w:val="Strong"/>
          <w:b/>
          <w:bCs/>
          <w:szCs w:val="24"/>
          <w:rtl/>
        </w:rPr>
      </w:pPr>
      <w:bookmarkStart w:id="47" w:name="_Toc200357175"/>
      <w:r w:rsidRPr="00E4682F">
        <w:rPr>
          <w:rStyle w:val="Strong"/>
          <w:b/>
          <w:bCs/>
          <w:szCs w:val="24"/>
          <w:rtl/>
        </w:rPr>
        <w:t>تغییرات ضروری در فرآیند تریاژ</w:t>
      </w:r>
      <w:bookmarkEnd w:id="47"/>
      <w:r w:rsidR="00A27EBD">
        <w:rPr>
          <w:rStyle w:val="FootnoteReference"/>
          <w:szCs w:val="24"/>
          <w:rtl/>
        </w:rPr>
        <w:footnoteReference w:id="25"/>
      </w:r>
    </w:p>
    <w:p w14:paraId="03B79970" w14:textId="2CFB09E0" w:rsidR="007F7585" w:rsidRPr="00A32028" w:rsidRDefault="007F7585" w:rsidP="00A32028">
      <w:pPr>
        <w:pStyle w:val="break-words"/>
        <w:bidi/>
        <w:jc w:val="both"/>
        <w:rPr>
          <w:rFonts w:cs="B Mitra"/>
          <w:szCs w:val="28"/>
        </w:rPr>
      </w:pPr>
      <w:r w:rsidRPr="00A32028">
        <w:rPr>
          <w:rFonts w:cs="B Mitra"/>
          <w:szCs w:val="28"/>
          <w:rtl/>
        </w:rPr>
        <w:t>در حوادث با تلفات انبوه</w:t>
      </w:r>
      <w:r w:rsidRPr="00A32028">
        <w:rPr>
          <w:rFonts w:cs="B Mitra"/>
          <w:szCs w:val="28"/>
        </w:rPr>
        <w:t xml:space="preserve"> (MCI)</w:t>
      </w:r>
      <w:r w:rsidRPr="00A32028">
        <w:rPr>
          <w:rFonts w:cs="B Mitra"/>
          <w:szCs w:val="28"/>
          <w:rtl/>
        </w:rPr>
        <w:t>، ساده‌سازی تریاژ برای مدیریت حجم بیماران بحرانی حیاتی است</w:t>
      </w:r>
      <w:r w:rsidRPr="00A32028">
        <w:rPr>
          <w:rFonts w:cs="B Mitra"/>
          <w:szCs w:val="28"/>
        </w:rPr>
        <w:t>:</w:t>
      </w:r>
    </w:p>
    <w:p w14:paraId="35860481" w14:textId="582E727D" w:rsidR="007F7585" w:rsidRPr="00A27EBD" w:rsidRDefault="007F7585" w:rsidP="00367438">
      <w:pPr>
        <w:pStyle w:val="break-words"/>
        <w:numPr>
          <w:ilvl w:val="0"/>
          <w:numId w:val="33"/>
        </w:numPr>
        <w:bidi/>
        <w:jc w:val="both"/>
        <w:rPr>
          <w:rFonts w:cs="B Mitra"/>
          <w:szCs w:val="28"/>
        </w:rPr>
      </w:pPr>
      <w:r w:rsidRPr="00A27EBD">
        <w:rPr>
          <w:rStyle w:val="Strong"/>
          <w:rFonts w:cs="B Mitra"/>
          <w:szCs w:val="28"/>
          <w:rtl/>
        </w:rPr>
        <w:t xml:space="preserve">معیارهای تریاژ </w:t>
      </w:r>
      <w:r w:rsidR="00367438" w:rsidRPr="00A27EBD">
        <w:rPr>
          <w:rStyle w:val="Strong"/>
          <w:rFonts w:cs="B Mitra" w:hint="cs"/>
          <w:szCs w:val="28"/>
          <w:rtl/>
        </w:rPr>
        <w:t>لایه اول</w:t>
      </w:r>
      <w:r w:rsidR="00E4682F" w:rsidRPr="00A27EBD">
        <w:rPr>
          <w:rStyle w:val="Strong"/>
          <w:rFonts w:cs="B Mitra" w:hint="cs"/>
          <w:szCs w:val="28"/>
          <w:rtl/>
        </w:rPr>
        <w:t>:</w:t>
      </w:r>
    </w:p>
    <w:p w14:paraId="71678B48" w14:textId="455DCDEC" w:rsidR="007F7585" w:rsidRPr="00A27EBD" w:rsidRDefault="00367438" w:rsidP="00367438">
      <w:pPr>
        <w:pStyle w:val="break-words"/>
        <w:numPr>
          <w:ilvl w:val="1"/>
          <w:numId w:val="33"/>
        </w:numPr>
        <w:bidi/>
        <w:jc w:val="both"/>
        <w:rPr>
          <w:rFonts w:cs="B Mitra"/>
          <w:szCs w:val="28"/>
        </w:rPr>
      </w:pPr>
      <w:r w:rsidRPr="00A27EBD">
        <w:rPr>
          <w:rFonts w:cs="B Mitra" w:hint="cs"/>
          <w:szCs w:val="28"/>
          <w:rtl/>
        </w:rPr>
        <w:t xml:space="preserve">بر اساس توانایی راه رفتن </w:t>
      </w:r>
      <w:r w:rsidR="007F7585" w:rsidRPr="00A27EBD">
        <w:rPr>
          <w:rFonts w:cs="B Mitra"/>
          <w:szCs w:val="28"/>
          <w:rtl/>
        </w:rPr>
        <w:t>(</w:t>
      </w:r>
      <w:r w:rsidR="00A27EBD">
        <w:rPr>
          <w:rFonts w:cs="B Mitra" w:hint="cs"/>
          <w:szCs w:val="28"/>
          <w:rtl/>
          <w:lang w:bidi="fa-IR"/>
        </w:rPr>
        <w:t xml:space="preserve">هدایت به مناطق </w:t>
      </w:r>
      <w:r w:rsidR="007F7585" w:rsidRPr="00A27EBD">
        <w:rPr>
          <w:rFonts w:cs="B Mitra"/>
          <w:szCs w:val="28"/>
          <w:rtl/>
        </w:rPr>
        <w:t>قرمز/سبز)</w:t>
      </w:r>
    </w:p>
    <w:p w14:paraId="0629DECB" w14:textId="7A21AA09" w:rsidR="00367438" w:rsidRPr="00A27EBD" w:rsidRDefault="00367438" w:rsidP="00367438">
      <w:pPr>
        <w:pStyle w:val="break-words"/>
        <w:numPr>
          <w:ilvl w:val="0"/>
          <w:numId w:val="33"/>
        </w:numPr>
        <w:bidi/>
        <w:jc w:val="both"/>
        <w:rPr>
          <w:rFonts w:cs="B Mitra"/>
          <w:b/>
          <w:bCs/>
          <w:szCs w:val="28"/>
        </w:rPr>
      </w:pPr>
      <w:r w:rsidRPr="00A27EBD">
        <w:rPr>
          <w:rFonts w:cs="B Mitra" w:hint="cs"/>
          <w:b/>
          <w:bCs/>
          <w:szCs w:val="28"/>
          <w:rtl/>
        </w:rPr>
        <w:t>معیارهای تریاژ لایه دوم</w:t>
      </w:r>
    </w:p>
    <w:p w14:paraId="788516F9" w14:textId="27D4D69B" w:rsidR="00367438" w:rsidRPr="00A27EBD" w:rsidRDefault="00367438" w:rsidP="00367438">
      <w:pPr>
        <w:pStyle w:val="break-words"/>
        <w:numPr>
          <w:ilvl w:val="1"/>
          <w:numId w:val="33"/>
        </w:numPr>
        <w:bidi/>
        <w:jc w:val="both"/>
        <w:rPr>
          <w:rFonts w:cs="B Mitra"/>
          <w:szCs w:val="28"/>
        </w:rPr>
      </w:pPr>
      <w:r w:rsidRPr="00A27EBD">
        <w:rPr>
          <w:rFonts w:cs="B Mitra" w:hint="cs"/>
          <w:szCs w:val="28"/>
          <w:rtl/>
        </w:rPr>
        <w:t>در منطقه سبز بر اساس پروتکل های استاندارد (</w:t>
      </w:r>
      <w:r w:rsidRPr="00A27EBD">
        <w:rPr>
          <w:rFonts w:cs="B Mitra"/>
          <w:szCs w:val="28"/>
        </w:rPr>
        <w:t>ESI</w:t>
      </w:r>
      <w:r w:rsidRPr="00A27EBD">
        <w:rPr>
          <w:rFonts w:cs="B Mitra" w:hint="cs"/>
          <w:szCs w:val="28"/>
          <w:rtl/>
        </w:rPr>
        <w:t>)</w:t>
      </w:r>
      <w:r w:rsidRPr="00A27EBD">
        <w:rPr>
          <w:rFonts w:cs="B Mitra" w:hint="cs"/>
          <w:szCs w:val="28"/>
          <w:rtl/>
          <w:lang w:bidi="fa-IR"/>
        </w:rPr>
        <w:t xml:space="preserve"> </w:t>
      </w:r>
      <w:r w:rsidR="00A27EBD">
        <w:rPr>
          <w:rFonts w:cs="B Mitra" w:hint="cs"/>
          <w:szCs w:val="28"/>
          <w:rtl/>
          <w:lang w:bidi="fa-IR"/>
        </w:rPr>
        <w:t xml:space="preserve">و </w:t>
      </w:r>
      <w:r w:rsidRPr="00A27EBD">
        <w:rPr>
          <w:rFonts w:cs="B Mitra" w:hint="cs"/>
          <w:szCs w:val="28"/>
          <w:rtl/>
          <w:lang w:bidi="fa-IR"/>
        </w:rPr>
        <w:t>در منطقه قرمز بر اساس رنگ بندی (مشکی، قرمز 1 و 2، زرد و آبی)</w:t>
      </w:r>
      <w:r w:rsidR="00A27EBD">
        <w:rPr>
          <w:rFonts w:cs="B Mitra" w:hint="cs"/>
          <w:szCs w:val="28"/>
          <w:rtl/>
          <w:lang w:bidi="fa-IR"/>
        </w:rPr>
        <w:t xml:space="preserve"> انجام می شود.</w:t>
      </w:r>
    </w:p>
    <w:p w14:paraId="024B1D93" w14:textId="253413BC" w:rsidR="007F7585" w:rsidRPr="00A32028" w:rsidRDefault="007F7585" w:rsidP="00A32028">
      <w:pPr>
        <w:pStyle w:val="break-words"/>
        <w:numPr>
          <w:ilvl w:val="0"/>
          <w:numId w:val="33"/>
        </w:numPr>
        <w:bidi/>
        <w:jc w:val="both"/>
        <w:rPr>
          <w:rFonts w:cs="B Mitra"/>
          <w:szCs w:val="28"/>
        </w:rPr>
      </w:pPr>
      <w:r w:rsidRPr="00A32028">
        <w:rPr>
          <w:rStyle w:val="Strong"/>
          <w:rFonts w:cs="B Mitra"/>
          <w:szCs w:val="28"/>
          <w:rtl/>
        </w:rPr>
        <w:t>انتخاب تریاژکننده</w:t>
      </w:r>
      <w:r w:rsidR="00E4682F">
        <w:rPr>
          <w:rStyle w:val="Strong"/>
          <w:rFonts w:cs="B Mitra" w:hint="cs"/>
          <w:szCs w:val="28"/>
          <w:rtl/>
        </w:rPr>
        <w:t>:</w:t>
      </w:r>
    </w:p>
    <w:p w14:paraId="16BA483A" w14:textId="0B5FFD5E" w:rsidR="007F7585" w:rsidRPr="00A32028" w:rsidRDefault="007F7585" w:rsidP="00A32028">
      <w:pPr>
        <w:pStyle w:val="break-words"/>
        <w:numPr>
          <w:ilvl w:val="1"/>
          <w:numId w:val="33"/>
        </w:numPr>
        <w:bidi/>
        <w:jc w:val="both"/>
        <w:rPr>
          <w:rFonts w:cs="B Mitra"/>
          <w:szCs w:val="28"/>
        </w:rPr>
      </w:pPr>
      <w:r w:rsidRPr="00A32028">
        <w:rPr>
          <w:rFonts w:cs="B Mitra"/>
          <w:szCs w:val="28"/>
          <w:rtl/>
        </w:rPr>
        <w:t>باید با تجربه‌ترین فرد در ارزیابی سریع بیماران باشد (نه لزوماً پرسنل اضافی)</w:t>
      </w:r>
      <w:r w:rsidR="00996A6D">
        <w:rPr>
          <w:rFonts w:cs="B Mitra"/>
          <w:szCs w:val="28"/>
        </w:rPr>
        <w:t>.</w:t>
      </w:r>
    </w:p>
    <w:p w14:paraId="037198EA" w14:textId="1868E683" w:rsidR="007F7585" w:rsidRPr="00A32028" w:rsidRDefault="007F7585" w:rsidP="00A32028">
      <w:pPr>
        <w:pStyle w:val="break-words"/>
        <w:numPr>
          <w:ilvl w:val="1"/>
          <w:numId w:val="33"/>
        </w:numPr>
        <w:bidi/>
        <w:jc w:val="both"/>
        <w:rPr>
          <w:rFonts w:cs="B Mitra"/>
          <w:szCs w:val="28"/>
        </w:rPr>
      </w:pPr>
      <w:r w:rsidRPr="00A32028">
        <w:rPr>
          <w:rFonts w:cs="B Mitra"/>
          <w:szCs w:val="28"/>
          <w:rtl/>
        </w:rPr>
        <w:t>در برخی بیمارستان‌ها، این نقش بر عهده پرستاران یا تیم ترکیبی پرستار-پزشک است، در حالی که در برخی مناطق ممکن است فقط پزشک انجام دهد</w:t>
      </w:r>
      <w:r w:rsidR="00996A6D">
        <w:rPr>
          <w:rFonts w:cs="B Mitra"/>
          <w:szCs w:val="28"/>
        </w:rPr>
        <w:t>.</w:t>
      </w:r>
    </w:p>
    <w:p w14:paraId="38040A32" w14:textId="7116EA1A" w:rsidR="007F7585" w:rsidRPr="00A32028" w:rsidRDefault="007F7585" w:rsidP="00A32028">
      <w:pPr>
        <w:pStyle w:val="break-words"/>
        <w:numPr>
          <w:ilvl w:val="1"/>
          <w:numId w:val="33"/>
        </w:numPr>
        <w:bidi/>
        <w:jc w:val="both"/>
        <w:rPr>
          <w:rFonts w:cs="B Mitra"/>
          <w:szCs w:val="28"/>
        </w:rPr>
      </w:pPr>
      <w:r w:rsidRPr="00A32028">
        <w:rPr>
          <w:rFonts w:cs="B Mitra"/>
          <w:szCs w:val="28"/>
          <w:rtl/>
        </w:rPr>
        <w:t>در حوادث خاص، تریاژ توسط تیم</w:t>
      </w:r>
      <w:r w:rsidR="00996A6D">
        <w:rPr>
          <w:rFonts w:cs="B Mitra" w:hint="cs"/>
          <w:szCs w:val="28"/>
          <w:rtl/>
          <w:lang w:bidi="fa-IR"/>
        </w:rPr>
        <w:t>ی</w:t>
      </w:r>
      <w:r w:rsidRPr="00A32028">
        <w:rPr>
          <w:rFonts w:cs="B Mitra"/>
          <w:szCs w:val="28"/>
          <w:rtl/>
        </w:rPr>
        <w:t xml:space="preserve"> شامل جراحان انجام می‌شود</w:t>
      </w:r>
      <w:r w:rsidR="00996A6D">
        <w:rPr>
          <w:rFonts w:cs="B Mitra"/>
          <w:szCs w:val="28"/>
        </w:rPr>
        <w:t>.</w:t>
      </w:r>
    </w:p>
    <w:p w14:paraId="0E07FB0E" w14:textId="1E076F9D" w:rsidR="007F7585" w:rsidRPr="00367438" w:rsidRDefault="007F7585" w:rsidP="00A32028">
      <w:pPr>
        <w:pStyle w:val="break-words"/>
        <w:numPr>
          <w:ilvl w:val="0"/>
          <w:numId w:val="33"/>
        </w:numPr>
        <w:bidi/>
        <w:jc w:val="both"/>
        <w:rPr>
          <w:rStyle w:val="Strong"/>
          <w:rFonts w:cs="B Mitra"/>
          <w:b w:val="0"/>
          <w:bCs w:val="0"/>
          <w:szCs w:val="28"/>
        </w:rPr>
      </w:pPr>
      <w:r w:rsidRPr="00A32028">
        <w:rPr>
          <w:rStyle w:val="Strong"/>
          <w:rFonts w:cs="B Mitra"/>
          <w:szCs w:val="28"/>
          <w:rtl/>
        </w:rPr>
        <w:t>اصل "پیت‌استاپ</w:t>
      </w:r>
      <w:r w:rsidR="001B6539" w:rsidRPr="00A32028">
        <w:rPr>
          <w:rStyle w:val="FootnoteReference"/>
          <w:rFonts w:cs="B Mitra"/>
          <w:b/>
          <w:bCs/>
          <w:szCs w:val="28"/>
          <w:rtl/>
        </w:rPr>
        <w:footnoteReference w:id="26"/>
      </w:r>
      <w:r w:rsidRPr="00A32028">
        <w:rPr>
          <w:rStyle w:val="Strong"/>
          <w:rFonts w:cs="B Mitra"/>
          <w:szCs w:val="28"/>
          <w:rtl/>
        </w:rPr>
        <w:t>" (توقف کوتاه)</w:t>
      </w:r>
      <w:r w:rsidRPr="00A32028">
        <w:rPr>
          <w:rStyle w:val="Strong"/>
          <w:rFonts w:cs="B Mitra"/>
          <w:szCs w:val="28"/>
        </w:rPr>
        <w:t>:</w:t>
      </w:r>
    </w:p>
    <w:p w14:paraId="1E51A617" w14:textId="31377E42" w:rsidR="00367438" w:rsidRPr="00367438" w:rsidRDefault="00367438" w:rsidP="00367438">
      <w:pPr>
        <w:pStyle w:val="break-words"/>
        <w:numPr>
          <w:ilvl w:val="1"/>
          <w:numId w:val="33"/>
        </w:numPr>
        <w:bidi/>
        <w:jc w:val="both"/>
        <w:rPr>
          <w:rFonts w:cs="B Mitra"/>
          <w:b/>
          <w:bCs/>
          <w:szCs w:val="28"/>
        </w:rPr>
      </w:pPr>
      <w:r w:rsidRPr="00367438">
        <w:rPr>
          <w:rStyle w:val="Strong"/>
          <w:rFonts w:cs="B Mitra" w:hint="cs"/>
          <w:b w:val="0"/>
          <w:bCs w:val="0"/>
          <w:szCs w:val="28"/>
          <w:rtl/>
        </w:rPr>
        <w:lastRenderedPageBreak/>
        <w:t>شیوه ارزیابی بیمار در منطقه قرمز</w:t>
      </w:r>
    </w:p>
    <w:p w14:paraId="63370839" w14:textId="21E8B876" w:rsidR="007F7585" w:rsidRPr="00A32028" w:rsidRDefault="007F7585" w:rsidP="00782C2D">
      <w:pPr>
        <w:pStyle w:val="break-words"/>
        <w:numPr>
          <w:ilvl w:val="1"/>
          <w:numId w:val="33"/>
        </w:numPr>
        <w:bidi/>
        <w:jc w:val="both"/>
        <w:rPr>
          <w:rFonts w:cs="B Mitra"/>
          <w:szCs w:val="28"/>
        </w:rPr>
      </w:pPr>
      <w:r w:rsidRPr="00A32028">
        <w:rPr>
          <w:rFonts w:cs="B Mitra"/>
          <w:szCs w:val="28"/>
          <w:rtl/>
        </w:rPr>
        <w:t>مداخلات باید محدود به کنترل آسیب‌های حیاتی باشد</w:t>
      </w:r>
      <w:r w:rsidR="00996A6D">
        <w:rPr>
          <w:rFonts w:cs="B Mitra"/>
          <w:szCs w:val="28"/>
        </w:rPr>
        <w:t>.</w:t>
      </w:r>
      <w:r w:rsidR="00996A6D">
        <w:rPr>
          <w:rStyle w:val="FootnoteReference"/>
          <w:rFonts w:cs="B Mitra"/>
          <w:szCs w:val="28"/>
          <w:rtl/>
        </w:rPr>
        <w:footnoteReference w:id="27"/>
      </w:r>
      <w:r w:rsidR="00782C2D">
        <w:rPr>
          <w:rFonts w:cs="B Mitra" w:hint="cs"/>
          <w:szCs w:val="28"/>
          <w:rtl/>
        </w:rPr>
        <w:t xml:space="preserve"> </w:t>
      </w:r>
    </w:p>
    <w:p w14:paraId="51435F21" w14:textId="77777777" w:rsidR="007F7585" w:rsidRPr="00A32028" w:rsidRDefault="007F7585" w:rsidP="00A32028">
      <w:pPr>
        <w:pStyle w:val="break-words"/>
        <w:numPr>
          <w:ilvl w:val="0"/>
          <w:numId w:val="33"/>
        </w:numPr>
        <w:bidi/>
        <w:jc w:val="both"/>
        <w:rPr>
          <w:rFonts w:cs="B Mitra"/>
          <w:szCs w:val="28"/>
        </w:rPr>
      </w:pPr>
      <w:r w:rsidRPr="00A32028">
        <w:rPr>
          <w:rStyle w:val="Strong"/>
          <w:rFonts w:cs="B Mitra"/>
          <w:szCs w:val="28"/>
          <w:rtl/>
        </w:rPr>
        <w:t>تریاژ پویا</w:t>
      </w:r>
      <w:r w:rsidRPr="00A32028">
        <w:rPr>
          <w:rStyle w:val="Strong"/>
          <w:rFonts w:cs="B Mitra"/>
          <w:szCs w:val="28"/>
        </w:rPr>
        <w:t>:</w:t>
      </w:r>
      <w:r w:rsidRPr="00A32028">
        <w:rPr>
          <w:rFonts w:cs="B Mitra"/>
          <w:szCs w:val="28"/>
        </w:rPr>
        <w:t xml:space="preserve"> </w:t>
      </w:r>
    </w:p>
    <w:p w14:paraId="20A54876" w14:textId="77F95145" w:rsidR="007F7585" w:rsidRPr="00A32028" w:rsidRDefault="007F7585" w:rsidP="00A32028">
      <w:pPr>
        <w:pStyle w:val="break-words"/>
        <w:numPr>
          <w:ilvl w:val="1"/>
          <w:numId w:val="33"/>
        </w:numPr>
        <w:bidi/>
        <w:jc w:val="both"/>
        <w:rPr>
          <w:rFonts w:cs="B Mitra"/>
          <w:szCs w:val="28"/>
        </w:rPr>
      </w:pPr>
      <w:r w:rsidRPr="00A32028">
        <w:rPr>
          <w:rFonts w:cs="B Mitra"/>
          <w:szCs w:val="28"/>
          <w:rtl/>
        </w:rPr>
        <w:t>شرایط بیماران این حوادث می‌تواند به سرعت تغییر کند، بنابراین تریاژ باید مداوم و قابل بازبینی باشد</w:t>
      </w:r>
      <w:r w:rsidR="00996A6D">
        <w:rPr>
          <w:rFonts w:cs="B Mitra"/>
          <w:szCs w:val="28"/>
        </w:rPr>
        <w:t>.</w:t>
      </w:r>
    </w:p>
    <w:p w14:paraId="7E1D8EA6" w14:textId="77777777" w:rsidR="000264CB" w:rsidRPr="00E4682F" w:rsidRDefault="007F7585" w:rsidP="00E4682F">
      <w:pPr>
        <w:pStyle w:val="Heading1"/>
        <w:bidi/>
        <w:rPr>
          <w:rStyle w:val="Strong"/>
          <w:b/>
          <w:bCs/>
          <w:rtl/>
        </w:rPr>
      </w:pPr>
      <w:bookmarkStart w:id="48" w:name="_Toc200357176"/>
      <w:r w:rsidRPr="00E4682F">
        <w:rPr>
          <w:rStyle w:val="Strong"/>
          <w:b/>
          <w:bCs/>
          <w:rtl/>
        </w:rPr>
        <w:t>مدیریت بیماران بر اساس سطح تریاژ</w:t>
      </w:r>
      <w:bookmarkEnd w:id="48"/>
    </w:p>
    <w:p w14:paraId="7FD997AD" w14:textId="3B6BA0C5" w:rsidR="007F7585" w:rsidRPr="00E4682F" w:rsidRDefault="007F7585" w:rsidP="00782C2D">
      <w:pPr>
        <w:pStyle w:val="Heading2"/>
        <w:bidi/>
      </w:pPr>
      <w:bookmarkStart w:id="49" w:name="_Toc200357177"/>
      <w:r w:rsidRPr="00E4682F">
        <w:rPr>
          <w:rStyle w:val="Strong"/>
          <w:b/>
          <w:bCs/>
          <w:szCs w:val="24"/>
          <w:rtl/>
        </w:rPr>
        <w:t>بیماران کم‌خطر</w:t>
      </w:r>
      <w:bookmarkEnd w:id="49"/>
      <w:r w:rsidRPr="00E4682F">
        <w:rPr>
          <w:rStyle w:val="Strong"/>
          <w:b/>
          <w:bCs/>
          <w:szCs w:val="24"/>
          <w:rtl/>
        </w:rPr>
        <w:t xml:space="preserve"> </w:t>
      </w:r>
    </w:p>
    <w:p w14:paraId="599CCC9F" w14:textId="171FD12C" w:rsidR="007F7585" w:rsidRPr="00A32028" w:rsidRDefault="007F7585" w:rsidP="00A32028">
      <w:pPr>
        <w:pStyle w:val="break-words"/>
        <w:numPr>
          <w:ilvl w:val="0"/>
          <w:numId w:val="34"/>
        </w:numPr>
        <w:bidi/>
        <w:jc w:val="both"/>
        <w:rPr>
          <w:rFonts w:cs="B Mitra"/>
          <w:szCs w:val="28"/>
        </w:rPr>
      </w:pPr>
      <w:r w:rsidRPr="00A32028">
        <w:rPr>
          <w:rFonts w:cs="B Mitra"/>
          <w:szCs w:val="28"/>
          <w:rtl/>
        </w:rPr>
        <w:t>می‌توانند در لابی یا بخش سرپایی منتظر بمانند</w:t>
      </w:r>
      <w:r w:rsidR="00996A6D">
        <w:rPr>
          <w:rFonts w:cs="B Mitra" w:hint="cs"/>
          <w:szCs w:val="28"/>
          <w:rtl/>
        </w:rPr>
        <w:t>.</w:t>
      </w:r>
    </w:p>
    <w:p w14:paraId="6F62C481" w14:textId="3AA843DA" w:rsidR="007F7585" w:rsidRPr="00A32028" w:rsidRDefault="007F7585" w:rsidP="00A32028">
      <w:pPr>
        <w:pStyle w:val="break-words"/>
        <w:numPr>
          <w:ilvl w:val="0"/>
          <w:numId w:val="34"/>
        </w:numPr>
        <w:bidi/>
        <w:jc w:val="both"/>
        <w:rPr>
          <w:rFonts w:cs="B Mitra"/>
          <w:szCs w:val="28"/>
        </w:rPr>
      </w:pPr>
      <w:r w:rsidRPr="00A32028">
        <w:rPr>
          <w:rFonts w:cs="B Mitra"/>
          <w:szCs w:val="28"/>
          <w:rtl/>
        </w:rPr>
        <w:t>با توجه به احتمال پنهان بودن آسیب‌ها، باید تحت نظارت دوره‌ای قرار گیرند</w:t>
      </w:r>
      <w:r w:rsidR="00996A6D">
        <w:rPr>
          <w:rFonts w:cs="B Mitra" w:hint="cs"/>
          <w:szCs w:val="28"/>
          <w:rtl/>
        </w:rPr>
        <w:t>.</w:t>
      </w:r>
    </w:p>
    <w:p w14:paraId="3B197369" w14:textId="77777777" w:rsidR="007F7585" w:rsidRPr="00E4682F" w:rsidRDefault="007F7585" w:rsidP="00E4682F">
      <w:pPr>
        <w:pStyle w:val="Heading2"/>
        <w:bidi/>
      </w:pPr>
      <w:bookmarkStart w:id="50" w:name="_Toc200357178"/>
      <w:r w:rsidRPr="00E4682F">
        <w:rPr>
          <w:rStyle w:val="Strong"/>
          <w:b/>
          <w:bCs/>
          <w:szCs w:val="24"/>
          <w:rtl/>
        </w:rPr>
        <w:t>بیماران بحرانی (قرمز)</w:t>
      </w:r>
      <w:bookmarkEnd w:id="50"/>
    </w:p>
    <w:p w14:paraId="5A6D685F" w14:textId="2F78E384" w:rsidR="007F7585" w:rsidRPr="00A32028" w:rsidRDefault="00782C2D" w:rsidP="00782C2D">
      <w:pPr>
        <w:pStyle w:val="break-words"/>
        <w:numPr>
          <w:ilvl w:val="0"/>
          <w:numId w:val="35"/>
        </w:numPr>
        <w:bidi/>
        <w:jc w:val="both"/>
        <w:rPr>
          <w:rFonts w:cs="B Mitra"/>
          <w:szCs w:val="28"/>
        </w:rPr>
      </w:pPr>
      <w:r>
        <w:rPr>
          <w:rFonts w:cs="B Mitra" w:hint="cs"/>
          <w:szCs w:val="28"/>
          <w:rtl/>
          <w:lang w:bidi="fa-IR"/>
        </w:rPr>
        <w:t xml:space="preserve">اقدامات </w:t>
      </w:r>
      <w:r>
        <w:rPr>
          <w:rFonts w:cs="B Mitra"/>
          <w:szCs w:val="28"/>
          <w:lang w:bidi="fa-IR"/>
        </w:rPr>
        <w:t>ABCDE</w:t>
      </w:r>
      <w:r>
        <w:rPr>
          <w:rFonts w:cs="B Mitra" w:hint="cs"/>
          <w:szCs w:val="28"/>
          <w:rtl/>
          <w:lang w:bidi="fa-IR"/>
        </w:rPr>
        <w:t>انجام شود و مجددا تریاژ توسط پزشک انجام شود.</w:t>
      </w:r>
    </w:p>
    <w:p w14:paraId="3249ED90" w14:textId="3997C708" w:rsidR="007F7585" w:rsidRPr="00A32028" w:rsidRDefault="007F7585" w:rsidP="00782C2D">
      <w:pPr>
        <w:pStyle w:val="break-words"/>
        <w:numPr>
          <w:ilvl w:val="0"/>
          <w:numId w:val="35"/>
        </w:numPr>
        <w:bidi/>
        <w:jc w:val="both"/>
        <w:rPr>
          <w:rFonts w:cs="B Mitra"/>
          <w:szCs w:val="28"/>
        </w:rPr>
      </w:pPr>
      <w:r w:rsidRPr="00A32028">
        <w:rPr>
          <w:rFonts w:cs="B Mitra"/>
          <w:szCs w:val="28"/>
          <w:rtl/>
        </w:rPr>
        <w:t>واحد</w:t>
      </w:r>
      <w:r w:rsidRPr="00A32028">
        <w:rPr>
          <w:rFonts w:cs="B Mitra"/>
          <w:szCs w:val="28"/>
        </w:rPr>
        <w:t xml:space="preserve"> </w:t>
      </w:r>
      <w:r w:rsidR="00217767">
        <w:rPr>
          <w:rFonts w:cs="B Mitra"/>
          <w:szCs w:val="28"/>
          <w:rtl/>
        </w:rPr>
        <w:t>ریکاوری</w:t>
      </w:r>
      <w:r w:rsidRPr="00A32028">
        <w:rPr>
          <w:rFonts w:cs="B Mitra"/>
          <w:szCs w:val="28"/>
        </w:rPr>
        <w:t xml:space="preserve"> </w:t>
      </w:r>
      <w:r w:rsidRPr="00A32028">
        <w:rPr>
          <w:rFonts w:cs="B Mitra"/>
          <w:szCs w:val="28"/>
          <w:rtl/>
        </w:rPr>
        <w:t>می‌تواند به عنوان منطقه انتظار پیش/پس از جراحی استفاده شود، زیرا</w:t>
      </w:r>
      <w:r w:rsidRPr="00A32028">
        <w:rPr>
          <w:rFonts w:cs="B Mitra"/>
          <w:szCs w:val="28"/>
        </w:rPr>
        <w:t xml:space="preserve">: </w:t>
      </w:r>
    </w:p>
    <w:p w14:paraId="592B7A1D" w14:textId="643FC4E1" w:rsidR="007F7585" w:rsidRPr="00A32028" w:rsidRDefault="007F7585" w:rsidP="00A32028">
      <w:pPr>
        <w:pStyle w:val="break-words"/>
        <w:numPr>
          <w:ilvl w:val="1"/>
          <w:numId w:val="35"/>
        </w:numPr>
        <w:bidi/>
        <w:jc w:val="both"/>
        <w:rPr>
          <w:rFonts w:cs="B Mitra"/>
          <w:szCs w:val="28"/>
        </w:rPr>
      </w:pPr>
      <w:r w:rsidRPr="00A32028">
        <w:rPr>
          <w:rFonts w:cs="B Mitra"/>
          <w:szCs w:val="28"/>
          <w:rtl/>
        </w:rPr>
        <w:t>پرسنل آن مهارت‌های مراقبت ویژه را دارند</w:t>
      </w:r>
      <w:r w:rsidR="00996A6D">
        <w:rPr>
          <w:rFonts w:cs="B Mitra" w:hint="cs"/>
          <w:szCs w:val="28"/>
          <w:rtl/>
        </w:rPr>
        <w:t>.</w:t>
      </w:r>
    </w:p>
    <w:p w14:paraId="73F88B57" w14:textId="7D70DEE6" w:rsidR="007F7585" w:rsidRPr="00A32028" w:rsidRDefault="007F7585" w:rsidP="00A32028">
      <w:pPr>
        <w:pStyle w:val="break-words"/>
        <w:numPr>
          <w:ilvl w:val="1"/>
          <w:numId w:val="35"/>
        </w:numPr>
        <w:bidi/>
        <w:jc w:val="both"/>
        <w:rPr>
          <w:rFonts w:cs="B Mitra"/>
          <w:szCs w:val="28"/>
        </w:rPr>
      </w:pPr>
      <w:r w:rsidRPr="00A32028">
        <w:rPr>
          <w:rFonts w:cs="B Mitra"/>
          <w:szCs w:val="28"/>
          <w:rtl/>
        </w:rPr>
        <w:t>تجهیزات لازم برای بیماران بحرانی موجود است</w:t>
      </w:r>
      <w:r w:rsidR="00996A6D">
        <w:rPr>
          <w:rFonts w:cs="B Mitra" w:hint="cs"/>
          <w:szCs w:val="28"/>
          <w:rtl/>
        </w:rPr>
        <w:t>.</w:t>
      </w:r>
    </w:p>
    <w:p w14:paraId="21067C86" w14:textId="513062E5" w:rsidR="007F7585" w:rsidRPr="00E4682F" w:rsidRDefault="007F7585" w:rsidP="00E4682F">
      <w:pPr>
        <w:pStyle w:val="Heading2"/>
        <w:bidi/>
      </w:pPr>
      <w:bookmarkStart w:id="51" w:name="_Toc200357179"/>
      <w:r w:rsidRPr="00E4682F">
        <w:rPr>
          <w:rStyle w:val="Strong"/>
          <w:b/>
          <w:bCs/>
          <w:szCs w:val="24"/>
          <w:rtl/>
        </w:rPr>
        <w:t>منطقه تجمع خانواده‌ها</w:t>
      </w:r>
      <w:r w:rsidR="00996A6D">
        <w:rPr>
          <w:rStyle w:val="FootnoteReference"/>
          <w:szCs w:val="24"/>
          <w:rtl/>
        </w:rPr>
        <w:footnoteReference w:id="28"/>
      </w:r>
      <w:r w:rsidRPr="00E4682F">
        <w:rPr>
          <w:rStyle w:val="Strong"/>
          <w:b/>
          <w:bCs/>
        </w:rPr>
        <w:t xml:space="preserve"> </w:t>
      </w:r>
      <w:bookmarkEnd w:id="51"/>
    </w:p>
    <w:p w14:paraId="10E3D429" w14:textId="7BC71ACD" w:rsidR="007F7585" w:rsidRPr="00A32028" w:rsidRDefault="007F7585" w:rsidP="00A32028">
      <w:pPr>
        <w:pStyle w:val="break-words"/>
        <w:numPr>
          <w:ilvl w:val="0"/>
          <w:numId w:val="36"/>
        </w:numPr>
        <w:bidi/>
        <w:jc w:val="both"/>
        <w:rPr>
          <w:rFonts w:cs="B Mitra"/>
          <w:szCs w:val="28"/>
        </w:rPr>
      </w:pPr>
      <w:r w:rsidRPr="00A32028">
        <w:rPr>
          <w:rFonts w:cs="B Mitra"/>
          <w:szCs w:val="28"/>
          <w:rtl/>
        </w:rPr>
        <w:t xml:space="preserve">خانواده‌ها بلافاصله به بیمارستان می‌آیند و ممکن است ساعت‌ها تا یافتن عزیزانشان </w:t>
      </w:r>
      <w:r w:rsidR="00996A6D">
        <w:rPr>
          <w:rFonts w:cs="B Mitra" w:hint="cs"/>
          <w:szCs w:val="28"/>
          <w:rtl/>
        </w:rPr>
        <w:t xml:space="preserve">و اطلاع از سیر درمان و وضعیت بالینی وی </w:t>
      </w:r>
      <w:r w:rsidRPr="00A32028">
        <w:rPr>
          <w:rFonts w:cs="B Mitra"/>
          <w:szCs w:val="28"/>
          <w:rtl/>
        </w:rPr>
        <w:t>منتظر بمانند</w:t>
      </w:r>
      <w:r w:rsidR="00996A6D">
        <w:rPr>
          <w:rFonts w:cs="B Mitra" w:hint="cs"/>
          <w:szCs w:val="28"/>
          <w:rtl/>
        </w:rPr>
        <w:t>.</w:t>
      </w:r>
    </w:p>
    <w:p w14:paraId="0F4ED435" w14:textId="77777777" w:rsidR="007F7585" w:rsidRPr="00A32028" w:rsidRDefault="007F7585" w:rsidP="00A32028">
      <w:pPr>
        <w:pStyle w:val="break-words"/>
        <w:numPr>
          <w:ilvl w:val="0"/>
          <w:numId w:val="36"/>
        </w:numPr>
        <w:bidi/>
        <w:jc w:val="both"/>
        <w:rPr>
          <w:rFonts w:cs="B Mitra"/>
          <w:szCs w:val="28"/>
        </w:rPr>
      </w:pPr>
      <w:r w:rsidRPr="00A32028">
        <w:rPr>
          <w:rStyle w:val="Strong"/>
          <w:rFonts w:cs="B Mitra"/>
          <w:szCs w:val="28"/>
          <w:rtl/>
        </w:rPr>
        <w:t>راهکارها</w:t>
      </w:r>
      <w:r w:rsidRPr="00A32028">
        <w:rPr>
          <w:rStyle w:val="Strong"/>
          <w:rFonts w:cs="B Mitra"/>
          <w:szCs w:val="28"/>
        </w:rPr>
        <w:t>:</w:t>
      </w:r>
      <w:r w:rsidRPr="00A32028">
        <w:rPr>
          <w:rFonts w:cs="B Mitra"/>
          <w:szCs w:val="28"/>
        </w:rPr>
        <w:t xml:space="preserve"> </w:t>
      </w:r>
    </w:p>
    <w:p w14:paraId="5E2FA847" w14:textId="77777777" w:rsidR="007F7585" w:rsidRPr="00A32028" w:rsidRDefault="007F7585" w:rsidP="00A32028">
      <w:pPr>
        <w:pStyle w:val="break-words"/>
        <w:numPr>
          <w:ilvl w:val="1"/>
          <w:numId w:val="36"/>
        </w:numPr>
        <w:bidi/>
        <w:jc w:val="both"/>
        <w:rPr>
          <w:rFonts w:cs="B Mitra"/>
          <w:szCs w:val="28"/>
        </w:rPr>
      </w:pPr>
      <w:r w:rsidRPr="00A32028">
        <w:rPr>
          <w:rFonts w:cs="B Mitra"/>
          <w:szCs w:val="28"/>
          <w:rtl/>
        </w:rPr>
        <w:t>اختصاص فضای مشخص برای انتظار خانواده‌ها</w:t>
      </w:r>
    </w:p>
    <w:p w14:paraId="6557A061" w14:textId="4F75199C" w:rsidR="007F7585" w:rsidRPr="00A32028" w:rsidRDefault="007F7585" w:rsidP="00A32028">
      <w:pPr>
        <w:pStyle w:val="break-words"/>
        <w:numPr>
          <w:ilvl w:val="1"/>
          <w:numId w:val="36"/>
        </w:numPr>
        <w:bidi/>
        <w:jc w:val="both"/>
        <w:rPr>
          <w:rFonts w:cs="B Mitra"/>
          <w:szCs w:val="28"/>
        </w:rPr>
      </w:pPr>
      <w:r w:rsidRPr="00A32028">
        <w:rPr>
          <w:rFonts w:cs="B Mitra"/>
          <w:szCs w:val="28"/>
          <w:rtl/>
        </w:rPr>
        <w:t>استقرار مددکاران اجتماعی، روحانیون و تیم سلامت روان برای</w:t>
      </w:r>
      <w:r w:rsidRPr="00A32028">
        <w:rPr>
          <w:rFonts w:cs="B Mitra"/>
          <w:szCs w:val="28"/>
        </w:rPr>
        <w:t xml:space="preserve"> </w:t>
      </w:r>
    </w:p>
    <w:p w14:paraId="6DB09B5A" w14:textId="77777777" w:rsidR="007F7585" w:rsidRPr="00A32028" w:rsidRDefault="007F7585" w:rsidP="00A32028">
      <w:pPr>
        <w:pStyle w:val="break-words"/>
        <w:numPr>
          <w:ilvl w:val="2"/>
          <w:numId w:val="36"/>
        </w:numPr>
        <w:bidi/>
        <w:jc w:val="both"/>
        <w:rPr>
          <w:rFonts w:cs="B Mitra"/>
          <w:szCs w:val="28"/>
        </w:rPr>
      </w:pPr>
      <w:r w:rsidRPr="00A32028">
        <w:rPr>
          <w:rFonts w:cs="B Mitra"/>
          <w:szCs w:val="28"/>
          <w:rtl/>
        </w:rPr>
        <w:t>ارائه کمک‌های اولیه روانی</w:t>
      </w:r>
    </w:p>
    <w:p w14:paraId="2B44BE0A" w14:textId="77777777" w:rsidR="007F7585" w:rsidRPr="00A32028" w:rsidRDefault="007F7585" w:rsidP="00A32028">
      <w:pPr>
        <w:pStyle w:val="break-words"/>
        <w:numPr>
          <w:ilvl w:val="2"/>
          <w:numId w:val="36"/>
        </w:numPr>
        <w:bidi/>
        <w:jc w:val="both"/>
        <w:rPr>
          <w:rFonts w:cs="B Mitra"/>
          <w:szCs w:val="28"/>
        </w:rPr>
      </w:pPr>
      <w:r w:rsidRPr="00A32028">
        <w:rPr>
          <w:rFonts w:cs="B Mitra"/>
          <w:szCs w:val="28"/>
          <w:rtl/>
        </w:rPr>
        <w:t>کمک به شناسایی بیماران ناشناس</w:t>
      </w:r>
    </w:p>
    <w:p w14:paraId="073B404E" w14:textId="602AD5C1" w:rsidR="007F7585" w:rsidRDefault="007F7585" w:rsidP="00A32028">
      <w:pPr>
        <w:pStyle w:val="break-words"/>
        <w:numPr>
          <w:ilvl w:val="2"/>
          <w:numId w:val="36"/>
        </w:numPr>
        <w:bidi/>
        <w:jc w:val="both"/>
        <w:rPr>
          <w:rFonts w:cs="B Mitra"/>
          <w:szCs w:val="28"/>
        </w:rPr>
      </w:pPr>
      <w:r w:rsidRPr="00A32028">
        <w:rPr>
          <w:rFonts w:cs="B Mitra"/>
          <w:szCs w:val="28"/>
          <w:rtl/>
        </w:rPr>
        <w:t>هماهنگی برای یافتن اعضای جداافتاده خانواده در سایر مراکز</w:t>
      </w:r>
    </w:p>
    <w:p w14:paraId="66572DB2" w14:textId="205C3145" w:rsidR="00782C2D" w:rsidRPr="00A32028" w:rsidRDefault="00782C2D" w:rsidP="00782C2D">
      <w:pPr>
        <w:pStyle w:val="break-words"/>
        <w:numPr>
          <w:ilvl w:val="1"/>
          <w:numId w:val="36"/>
        </w:numPr>
        <w:bidi/>
        <w:jc w:val="both"/>
        <w:rPr>
          <w:rFonts w:cs="B Mitra"/>
          <w:szCs w:val="28"/>
        </w:rPr>
      </w:pPr>
      <w:r>
        <w:rPr>
          <w:rFonts w:cs="B Mitra" w:hint="cs"/>
          <w:szCs w:val="28"/>
          <w:rtl/>
        </w:rPr>
        <w:lastRenderedPageBreak/>
        <w:t>استقرا</w:t>
      </w:r>
      <w:r w:rsidR="00996A6D">
        <w:rPr>
          <w:rFonts w:cs="B Mitra" w:hint="cs"/>
          <w:szCs w:val="28"/>
          <w:rtl/>
        </w:rPr>
        <w:t>ر</w:t>
      </w:r>
      <w:r>
        <w:rPr>
          <w:rFonts w:cs="B Mitra" w:hint="cs"/>
          <w:szCs w:val="28"/>
          <w:rtl/>
        </w:rPr>
        <w:t xml:space="preserve"> نیروهای نظامی-انتظامی جهت برقرار امنیت (الزام تفاهم نامه همکاری مشترک)</w:t>
      </w:r>
    </w:p>
    <w:p w14:paraId="071EAC6F" w14:textId="77777777" w:rsidR="007F7585" w:rsidRPr="00E4682F" w:rsidRDefault="007F7585" w:rsidP="00E4682F">
      <w:pPr>
        <w:pStyle w:val="Heading2"/>
        <w:bidi/>
      </w:pPr>
      <w:bookmarkStart w:id="52" w:name="_Toc200357180"/>
      <w:r w:rsidRPr="00E4682F">
        <w:rPr>
          <w:rStyle w:val="Strong"/>
          <w:b/>
          <w:bCs/>
          <w:szCs w:val="24"/>
          <w:rtl/>
        </w:rPr>
        <w:t>مدیریت نیروی انسانی</w:t>
      </w:r>
      <w:bookmarkEnd w:id="52"/>
    </w:p>
    <w:p w14:paraId="3EC9C55D" w14:textId="526A34B6" w:rsidR="007F7585" w:rsidRPr="00A32028" w:rsidRDefault="007F7585" w:rsidP="00782C2D">
      <w:pPr>
        <w:pStyle w:val="break-words"/>
        <w:numPr>
          <w:ilvl w:val="0"/>
          <w:numId w:val="37"/>
        </w:numPr>
        <w:bidi/>
        <w:jc w:val="both"/>
        <w:rPr>
          <w:rFonts w:cs="B Mitra"/>
          <w:szCs w:val="28"/>
        </w:rPr>
      </w:pPr>
      <w:r w:rsidRPr="00A32028">
        <w:rPr>
          <w:rFonts w:cs="B Mitra"/>
          <w:szCs w:val="28"/>
          <w:rtl/>
        </w:rPr>
        <w:t>پرستاران</w:t>
      </w:r>
      <w:r w:rsidRPr="00A32028">
        <w:rPr>
          <w:rFonts w:cs="B Mitra"/>
          <w:szCs w:val="28"/>
        </w:rPr>
        <w:t xml:space="preserve"> </w:t>
      </w:r>
      <w:r w:rsidR="00782C2D">
        <w:rPr>
          <w:rFonts w:cs="B Mitra" w:hint="cs"/>
          <w:szCs w:val="28"/>
          <w:rtl/>
        </w:rPr>
        <w:t xml:space="preserve">بخش های مختلف با سابقه کار در اورژانس و آموزش دیده </w:t>
      </w:r>
      <w:r w:rsidRPr="00A32028">
        <w:rPr>
          <w:rFonts w:cs="B Mitra"/>
          <w:szCs w:val="28"/>
        </w:rPr>
        <w:t xml:space="preserve"> </w:t>
      </w:r>
      <w:r w:rsidR="00782C2D">
        <w:rPr>
          <w:rStyle w:val="FootnoteReference"/>
          <w:rFonts w:cs="B Mitra"/>
          <w:szCs w:val="28"/>
          <w:rtl/>
        </w:rPr>
        <w:footnoteReference w:id="29"/>
      </w:r>
      <w:r w:rsidRPr="00A32028">
        <w:rPr>
          <w:rFonts w:cs="B Mitra"/>
          <w:szCs w:val="28"/>
          <w:rtl/>
        </w:rPr>
        <w:t>می‌توانند تا رسیدن نیروهای اضافی اورژانس، در</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کمک کنند</w:t>
      </w:r>
      <w:r w:rsidR="00996A6D">
        <w:rPr>
          <w:rFonts w:cs="B Mitra" w:hint="cs"/>
          <w:szCs w:val="28"/>
          <w:rtl/>
        </w:rPr>
        <w:t>.</w:t>
      </w:r>
    </w:p>
    <w:p w14:paraId="5DA54C9C" w14:textId="5A645A4D" w:rsidR="007F7585" w:rsidRPr="00A32028" w:rsidRDefault="007F7585" w:rsidP="00A32028">
      <w:pPr>
        <w:pStyle w:val="break-words"/>
        <w:numPr>
          <w:ilvl w:val="0"/>
          <w:numId w:val="37"/>
        </w:numPr>
        <w:bidi/>
        <w:jc w:val="both"/>
        <w:rPr>
          <w:rFonts w:cs="B Mitra"/>
          <w:szCs w:val="28"/>
        </w:rPr>
      </w:pPr>
      <w:r w:rsidRPr="00A32028">
        <w:rPr>
          <w:rFonts w:cs="B Mitra"/>
          <w:szCs w:val="28"/>
          <w:rtl/>
        </w:rPr>
        <w:t>پرستاران بخش‌های بستری می‌توانند از بیماران کم‌خطر مراقبت کنند</w:t>
      </w:r>
      <w:r w:rsidR="00996A6D">
        <w:rPr>
          <w:rFonts w:cs="B Mitra" w:hint="cs"/>
          <w:szCs w:val="28"/>
          <w:rtl/>
        </w:rPr>
        <w:t>.</w:t>
      </w:r>
    </w:p>
    <w:p w14:paraId="2978F5FC" w14:textId="77777777" w:rsidR="007F7585" w:rsidRPr="00A32028" w:rsidRDefault="007F7585" w:rsidP="00A32028">
      <w:pPr>
        <w:pStyle w:val="break-words"/>
        <w:numPr>
          <w:ilvl w:val="0"/>
          <w:numId w:val="37"/>
        </w:numPr>
        <w:bidi/>
        <w:jc w:val="both"/>
        <w:rPr>
          <w:rFonts w:cs="B Mitra"/>
          <w:szCs w:val="28"/>
        </w:rPr>
      </w:pPr>
      <w:r w:rsidRPr="00A32028">
        <w:rPr>
          <w:rStyle w:val="Strong"/>
          <w:rFonts w:cs="B Mitra"/>
          <w:szCs w:val="28"/>
          <w:rtl/>
        </w:rPr>
        <w:t>سیاست پیشنهادی</w:t>
      </w:r>
      <w:r w:rsidRPr="00A32028">
        <w:rPr>
          <w:rStyle w:val="Strong"/>
          <w:rFonts w:cs="B Mitra"/>
          <w:szCs w:val="28"/>
        </w:rPr>
        <w:t>:</w:t>
      </w:r>
      <w:r w:rsidRPr="00A32028">
        <w:rPr>
          <w:rFonts w:cs="B Mitra"/>
          <w:szCs w:val="28"/>
        </w:rPr>
        <w:t xml:space="preserve"> </w:t>
      </w:r>
    </w:p>
    <w:p w14:paraId="20817AF2" w14:textId="56E913A3" w:rsidR="007F7585" w:rsidRPr="00A32028" w:rsidRDefault="007F7585" w:rsidP="00A32028">
      <w:pPr>
        <w:pStyle w:val="break-words"/>
        <w:numPr>
          <w:ilvl w:val="1"/>
          <w:numId w:val="37"/>
        </w:numPr>
        <w:bidi/>
        <w:jc w:val="both"/>
        <w:rPr>
          <w:rFonts w:cs="B Mitra"/>
          <w:szCs w:val="28"/>
        </w:rPr>
      </w:pPr>
      <w:r w:rsidRPr="00A32028">
        <w:rPr>
          <w:rFonts w:cs="B Mitra"/>
          <w:szCs w:val="28"/>
          <w:rtl/>
        </w:rPr>
        <w:t>پرستاران بخش‌ها برای انتقال بیماران پذیرش‌شده به طبقات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بیایند تا</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تخلیه شود</w:t>
      </w:r>
      <w:r w:rsidR="00996A6D">
        <w:rPr>
          <w:rFonts w:cs="B Mitra" w:hint="cs"/>
          <w:szCs w:val="28"/>
          <w:rtl/>
        </w:rPr>
        <w:t>.</w:t>
      </w:r>
    </w:p>
    <w:p w14:paraId="22566ACF" w14:textId="46A341FC" w:rsidR="007F7585" w:rsidRPr="00A32028" w:rsidRDefault="007F7585" w:rsidP="00A32028">
      <w:pPr>
        <w:pStyle w:val="break-words"/>
        <w:numPr>
          <w:ilvl w:val="1"/>
          <w:numId w:val="37"/>
        </w:numPr>
        <w:bidi/>
        <w:jc w:val="both"/>
        <w:rPr>
          <w:rFonts w:cs="B Mitra"/>
          <w:szCs w:val="28"/>
        </w:rPr>
      </w:pPr>
      <w:r w:rsidRPr="00A32028">
        <w:rPr>
          <w:rFonts w:cs="B Mitra"/>
          <w:szCs w:val="28"/>
          <w:rtl/>
        </w:rPr>
        <w:t>فراخوان پزشکان بیهوشی، متخصصان مراقبت‌های ویژه برای کمک موقت به تیم تروما</w:t>
      </w:r>
      <w:r w:rsidR="00996A6D">
        <w:rPr>
          <w:rFonts w:cs="B Mitra" w:hint="cs"/>
          <w:szCs w:val="28"/>
          <w:rtl/>
        </w:rPr>
        <w:t>.</w:t>
      </w:r>
    </w:p>
    <w:p w14:paraId="684C5952" w14:textId="00273E5C" w:rsidR="007F7585" w:rsidRPr="00A32028" w:rsidRDefault="007F7585" w:rsidP="00782C2D">
      <w:pPr>
        <w:pStyle w:val="break-words"/>
        <w:numPr>
          <w:ilvl w:val="1"/>
          <w:numId w:val="37"/>
        </w:numPr>
        <w:bidi/>
        <w:jc w:val="both"/>
        <w:rPr>
          <w:rFonts w:cs="B Mitra"/>
          <w:szCs w:val="28"/>
        </w:rPr>
      </w:pPr>
      <w:r w:rsidRPr="00A32028">
        <w:rPr>
          <w:rFonts w:cs="B Mitra"/>
          <w:szCs w:val="28"/>
          <w:rtl/>
        </w:rPr>
        <w:t xml:space="preserve">مدیر </w:t>
      </w:r>
      <w:r w:rsidR="00782C2D">
        <w:rPr>
          <w:rFonts w:cs="B Mitra" w:hint="cs"/>
          <w:szCs w:val="28"/>
          <w:rtl/>
        </w:rPr>
        <w:t>بیمارستان/جانشین</w:t>
      </w:r>
      <w:r w:rsidRPr="00A32028">
        <w:rPr>
          <w:rFonts w:cs="B Mitra"/>
          <w:szCs w:val="28"/>
        </w:rPr>
        <w:t xml:space="preserve"> (CMO</w:t>
      </w:r>
      <w:r w:rsidR="000B64B0" w:rsidRPr="00A32028">
        <w:rPr>
          <w:rStyle w:val="FootnoteReference"/>
          <w:rFonts w:cs="B Mitra"/>
          <w:szCs w:val="28"/>
        </w:rPr>
        <w:footnoteReference w:id="30"/>
      </w:r>
      <w:r w:rsidRPr="00A32028">
        <w:rPr>
          <w:rFonts w:cs="B Mitra"/>
          <w:szCs w:val="28"/>
        </w:rPr>
        <w:t xml:space="preserve">) </w:t>
      </w:r>
      <w:r w:rsidRPr="00A32028">
        <w:rPr>
          <w:rFonts w:cs="B Mitra"/>
          <w:szCs w:val="28"/>
          <w:rtl/>
        </w:rPr>
        <w:t>باید از طریق مرکز فرماندهی، پرسنل مورد نیاز را هماهنگ کند</w:t>
      </w:r>
      <w:r w:rsidR="00996A6D">
        <w:rPr>
          <w:rFonts w:cs="B Mitra" w:hint="cs"/>
          <w:szCs w:val="28"/>
          <w:rtl/>
        </w:rPr>
        <w:t>.</w:t>
      </w:r>
    </w:p>
    <w:p w14:paraId="540B7BA0" w14:textId="77777777" w:rsidR="007F7585" w:rsidRPr="00E4682F" w:rsidRDefault="007F7585" w:rsidP="00E4682F">
      <w:pPr>
        <w:pStyle w:val="Heading2"/>
        <w:bidi/>
      </w:pPr>
      <w:bookmarkStart w:id="53" w:name="_Toc200357181"/>
      <w:r w:rsidRPr="00E4682F">
        <w:rPr>
          <w:rStyle w:val="Strong"/>
          <w:b/>
          <w:bCs/>
          <w:szCs w:val="24"/>
          <w:rtl/>
        </w:rPr>
        <w:t>مستندسازی در شرایط بحران</w:t>
      </w:r>
      <w:bookmarkEnd w:id="53"/>
    </w:p>
    <w:p w14:paraId="579284FC" w14:textId="7C9012C7" w:rsidR="007F7585" w:rsidRPr="00A32028" w:rsidRDefault="007F7585" w:rsidP="00A32028">
      <w:pPr>
        <w:pStyle w:val="break-words"/>
        <w:numPr>
          <w:ilvl w:val="0"/>
          <w:numId w:val="38"/>
        </w:numPr>
        <w:bidi/>
        <w:jc w:val="both"/>
        <w:rPr>
          <w:rFonts w:cs="B Mitra"/>
          <w:szCs w:val="28"/>
        </w:rPr>
      </w:pPr>
      <w:r w:rsidRPr="00A32028">
        <w:rPr>
          <w:rFonts w:cs="B Mitra"/>
          <w:szCs w:val="28"/>
          <w:rtl/>
        </w:rPr>
        <w:t>مستندسازی در حوادث انفجاری اغلب محدود و ناقص است</w:t>
      </w:r>
      <w:r w:rsidR="00996A6D">
        <w:rPr>
          <w:rFonts w:cs="B Mitra" w:hint="cs"/>
          <w:szCs w:val="28"/>
          <w:rtl/>
        </w:rPr>
        <w:t>.</w:t>
      </w:r>
    </w:p>
    <w:p w14:paraId="2B04ABEA" w14:textId="3E2D67D0" w:rsidR="007F7585" w:rsidRPr="00A32028" w:rsidRDefault="007F7585" w:rsidP="00A32028">
      <w:pPr>
        <w:pStyle w:val="break-words"/>
        <w:numPr>
          <w:ilvl w:val="0"/>
          <w:numId w:val="38"/>
        </w:numPr>
        <w:bidi/>
        <w:jc w:val="both"/>
        <w:rPr>
          <w:rFonts w:cs="B Mitra"/>
          <w:szCs w:val="28"/>
        </w:rPr>
      </w:pPr>
      <w:r w:rsidRPr="00A32028">
        <w:rPr>
          <w:rStyle w:val="Strong"/>
          <w:rFonts w:cs="B Mitra"/>
          <w:szCs w:val="28"/>
          <w:rtl/>
        </w:rPr>
        <w:t>راهکارهای کلیدی</w:t>
      </w:r>
      <w:r w:rsidRPr="00A32028">
        <w:rPr>
          <w:rFonts w:cs="B Mitra"/>
          <w:szCs w:val="28"/>
        </w:rPr>
        <w:t xml:space="preserve"> </w:t>
      </w:r>
    </w:p>
    <w:p w14:paraId="6D43E6DA" w14:textId="54D2FBB4" w:rsidR="007F7585" w:rsidRPr="00A32028" w:rsidRDefault="007F7585" w:rsidP="00A32028">
      <w:pPr>
        <w:pStyle w:val="break-words"/>
        <w:numPr>
          <w:ilvl w:val="1"/>
          <w:numId w:val="38"/>
        </w:numPr>
        <w:bidi/>
        <w:jc w:val="both"/>
        <w:rPr>
          <w:rFonts w:cs="B Mitra"/>
          <w:szCs w:val="28"/>
        </w:rPr>
      </w:pPr>
      <w:r w:rsidRPr="00A32028">
        <w:rPr>
          <w:rFonts w:cs="B Mitra"/>
          <w:szCs w:val="28"/>
          <w:rtl/>
        </w:rPr>
        <w:t xml:space="preserve">استفاده از چارت‌های کاغذی </w:t>
      </w:r>
      <w:r w:rsidR="00996A6D">
        <w:rPr>
          <w:rFonts w:cs="B Mitra" w:hint="cs"/>
          <w:szCs w:val="28"/>
          <w:rtl/>
        </w:rPr>
        <w:t xml:space="preserve">از </w:t>
      </w:r>
      <w:r w:rsidRPr="00A32028">
        <w:rPr>
          <w:rFonts w:cs="B Mitra"/>
          <w:szCs w:val="28"/>
          <w:rtl/>
        </w:rPr>
        <w:t>پیش‌تعریف‌شده برای بیماران ناشناس</w:t>
      </w:r>
    </w:p>
    <w:p w14:paraId="60FC37E6" w14:textId="1439C957" w:rsidR="007F7585" w:rsidRPr="00A32028" w:rsidRDefault="007F7585" w:rsidP="00A32028">
      <w:pPr>
        <w:pStyle w:val="break-words"/>
        <w:numPr>
          <w:ilvl w:val="1"/>
          <w:numId w:val="38"/>
        </w:numPr>
        <w:bidi/>
        <w:jc w:val="both"/>
        <w:rPr>
          <w:rFonts w:cs="B Mitra"/>
          <w:szCs w:val="28"/>
        </w:rPr>
      </w:pPr>
      <w:r w:rsidRPr="00A32028">
        <w:rPr>
          <w:rFonts w:cs="B Mitra"/>
          <w:szCs w:val="28"/>
          <w:rtl/>
        </w:rPr>
        <w:t>ثبت حداقل اطلاعات حیاتی (مثلاً در انتقال فوری به اتاق عمل</w:t>
      </w:r>
      <w:r w:rsidR="00996A6D" w:rsidRPr="00996A6D">
        <w:rPr>
          <w:rFonts w:cs="B Mitra"/>
          <w:szCs w:val="28"/>
          <w:rtl/>
        </w:rPr>
        <w:t xml:space="preserve"> </w:t>
      </w:r>
      <w:r w:rsidR="00996A6D" w:rsidRPr="00A32028">
        <w:rPr>
          <w:rFonts w:cs="B Mitra"/>
          <w:szCs w:val="28"/>
          <w:rtl/>
        </w:rPr>
        <w:t>با ماژیک روی بدن بیمار</w:t>
      </w:r>
      <w:r w:rsidR="00996A6D">
        <w:rPr>
          <w:rFonts w:cs="B Mitra" w:hint="cs"/>
          <w:szCs w:val="28"/>
          <w:rtl/>
        </w:rPr>
        <w:t xml:space="preserve"> نوشته شود</w:t>
      </w:r>
      <w:r w:rsidRPr="00A32028">
        <w:rPr>
          <w:rFonts w:cs="B Mitra"/>
          <w:szCs w:val="28"/>
          <w:rtl/>
        </w:rPr>
        <w:t>)</w:t>
      </w:r>
    </w:p>
    <w:p w14:paraId="46F95263" w14:textId="77777777" w:rsidR="007F7585" w:rsidRPr="00A32028" w:rsidRDefault="007F7585" w:rsidP="00A32028">
      <w:pPr>
        <w:pStyle w:val="break-words"/>
        <w:numPr>
          <w:ilvl w:val="1"/>
          <w:numId w:val="38"/>
        </w:numPr>
        <w:bidi/>
        <w:jc w:val="both"/>
        <w:rPr>
          <w:rFonts w:cs="B Mitra"/>
          <w:szCs w:val="28"/>
        </w:rPr>
      </w:pPr>
      <w:r w:rsidRPr="00A32028">
        <w:rPr>
          <w:rFonts w:cs="B Mitra"/>
          <w:szCs w:val="28"/>
          <w:rtl/>
        </w:rPr>
        <w:t>طراحی فرآیندهای ساده‌شده مستندسازی برای جلوگیری از تأخیر (ثبت دستی در شرایط قطع سیستم الکترونیک)</w:t>
      </w:r>
    </w:p>
    <w:p w14:paraId="711EB3C9"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tl/>
        </w:rPr>
        <w:t>بهترین روش‌های فعلی</w:t>
      </w:r>
    </w:p>
    <w:p w14:paraId="65DA8604" w14:textId="6ABED9A3" w:rsidR="007F7585" w:rsidRPr="00A32028" w:rsidRDefault="007F7585" w:rsidP="00A32028">
      <w:pPr>
        <w:pStyle w:val="break-words"/>
        <w:bidi/>
        <w:rPr>
          <w:rFonts w:cs="B Mitra"/>
          <w:szCs w:val="28"/>
        </w:rPr>
      </w:pPr>
      <w:r w:rsidRPr="00A32028">
        <w:rPr>
          <w:rFonts w:cs="B Mitra"/>
          <w:szCs w:val="28"/>
          <w:rtl/>
          <w:lang w:bidi="fa-IR"/>
        </w:rPr>
        <w:t>۱</w:t>
      </w:r>
      <w:r w:rsidRPr="00A32028">
        <w:rPr>
          <w:rFonts w:cs="B Mitra"/>
          <w:szCs w:val="28"/>
        </w:rPr>
        <w:t xml:space="preserve">. </w:t>
      </w:r>
      <w:r w:rsidRPr="00A32028">
        <w:rPr>
          <w:rFonts w:cs="B Mitra"/>
          <w:szCs w:val="28"/>
          <w:rtl/>
        </w:rPr>
        <w:t>فرماندهی متمرکز بیمارستانی</w:t>
      </w:r>
      <w:r w:rsidRPr="00A32028">
        <w:rPr>
          <w:rFonts w:cs="B Mitra"/>
          <w:szCs w:val="28"/>
        </w:rPr>
        <w:t xml:space="preserve"> (HICS) </w:t>
      </w:r>
      <w:r w:rsidRPr="00A32028">
        <w:rPr>
          <w:rFonts w:cs="B Mitra"/>
          <w:szCs w:val="28"/>
          <w:rtl/>
        </w:rPr>
        <w:t>برای هماهنگی پاسخ</w:t>
      </w:r>
      <w:r w:rsidRPr="00A32028">
        <w:rPr>
          <w:rFonts w:cs="B Mitra"/>
          <w:szCs w:val="28"/>
        </w:rPr>
        <w:br/>
      </w:r>
      <w:r w:rsidRPr="00A32028">
        <w:rPr>
          <w:rFonts w:cs="B Mitra"/>
          <w:szCs w:val="28"/>
          <w:rtl/>
          <w:lang w:bidi="fa-IR"/>
        </w:rPr>
        <w:t>۲</w:t>
      </w:r>
      <w:r w:rsidRPr="00A32028">
        <w:rPr>
          <w:rFonts w:cs="B Mitra"/>
          <w:szCs w:val="28"/>
        </w:rPr>
        <w:t xml:space="preserve">. </w:t>
      </w:r>
      <w:r w:rsidRPr="00A32028">
        <w:rPr>
          <w:rFonts w:cs="B Mitra"/>
          <w:szCs w:val="28"/>
          <w:rtl/>
        </w:rPr>
        <w:t>تمرین مداوم سناریوهای</w:t>
      </w:r>
      <w:r w:rsidRPr="00A32028">
        <w:rPr>
          <w:rFonts w:cs="B Mitra"/>
          <w:szCs w:val="28"/>
        </w:rPr>
        <w:t xml:space="preserve"> </w:t>
      </w:r>
      <w:r w:rsidR="000B64B0" w:rsidRPr="00A32028">
        <w:rPr>
          <w:rFonts w:cs="B Mitra" w:hint="cs"/>
          <w:szCs w:val="28"/>
          <w:rtl/>
        </w:rPr>
        <w:t>(</w:t>
      </w:r>
      <w:r w:rsidR="000B64B0" w:rsidRPr="00A32028">
        <w:rPr>
          <w:rFonts w:cs="B Mitra"/>
          <w:szCs w:val="28"/>
        </w:rPr>
        <w:t>MCI</w:t>
      </w:r>
      <w:r w:rsidR="000B64B0" w:rsidRPr="00A32028">
        <w:rPr>
          <w:rFonts w:cs="B Mitra" w:hint="cs"/>
          <w:szCs w:val="28"/>
          <w:rtl/>
        </w:rPr>
        <w:t xml:space="preserve">) </w:t>
      </w:r>
      <w:r w:rsidRPr="00A32028">
        <w:rPr>
          <w:rFonts w:cs="B Mitra"/>
          <w:szCs w:val="28"/>
          <w:rtl/>
        </w:rPr>
        <w:t>از جمله تریاژ پویا</w:t>
      </w:r>
      <w:r w:rsidRPr="00A32028">
        <w:rPr>
          <w:rFonts w:cs="B Mitra"/>
          <w:szCs w:val="28"/>
        </w:rPr>
        <w:br/>
      </w:r>
      <w:r w:rsidRPr="00A32028">
        <w:rPr>
          <w:rFonts w:cs="B Mitra"/>
          <w:szCs w:val="28"/>
          <w:rtl/>
          <w:lang w:bidi="fa-IR"/>
        </w:rPr>
        <w:t>۳</w:t>
      </w:r>
      <w:r w:rsidRPr="00A32028">
        <w:rPr>
          <w:rFonts w:cs="B Mitra"/>
          <w:szCs w:val="28"/>
        </w:rPr>
        <w:t xml:space="preserve">. </w:t>
      </w:r>
      <w:r w:rsidRPr="00A32028">
        <w:rPr>
          <w:rFonts w:cs="B Mitra"/>
          <w:szCs w:val="28"/>
          <w:rtl/>
        </w:rPr>
        <w:t>تخلیه سریع فضاهای حیاتی</w:t>
      </w:r>
      <w:r w:rsidRPr="00A32028">
        <w:rPr>
          <w:rFonts w:cs="B Mitra"/>
          <w:szCs w:val="28"/>
        </w:rPr>
        <w:t xml:space="preserve"> (Purge-to-Surge)</w:t>
      </w:r>
      <w:r w:rsidRPr="00A32028">
        <w:rPr>
          <w:rFonts w:cs="B Mitra"/>
          <w:szCs w:val="28"/>
        </w:rPr>
        <w:br/>
      </w:r>
      <w:r w:rsidRPr="00A32028">
        <w:rPr>
          <w:rFonts w:cs="B Mitra"/>
          <w:szCs w:val="28"/>
          <w:rtl/>
          <w:lang w:bidi="fa-IR"/>
        </w:rPr>
        <w:t>۴</w:t>
      </w:r>
      <w:r w:rsidRPr="00A32028">
        <w:rPr>
          <w:rFonts w:cs="B Mitra"/>
          <w:szCs w:val="28"/>
        </w:rPr>
        <w:t xml:space="preserve">. </w:t>
      </w:r>
      <w:r w:rsidRPr="00A32028">
        <w:rPr>
          <w:rFonts w:cs="B Mitra"/>
          <w:szCs w:val="28"/>
          <w:rtl/>
        </w:rPr>
        <w:t>استفاده از فضاهای جایگزین</w:t>
      </w:r>
      <w:r w:rsidRPr="00A32028">
        <w:rPr>
          <w:rFonts w:cs="B Mitra"/>
          <w:szCs w:val="28"/>
        </w:rPr>
        <w:t xml:space="preserve"> </w:t>
      </w:r>
      <w:r w:rsidRPr="00A32028">
        <w:rPr>
          <w:rFonts w:cs="B Mitra"/>
          <w:szCs w:val="28"/>
          <w:rtl/>
        </w:rPr>
        <w:t>مثل</w:t>
      </w:r>
      <w:r w:rsidRPr="00A32028">
        <w:rPr>
          <w:rFonts w:cs="B Mitra"/>
          <w:szCs w:val="28"/>
        </w:rPr>
        <w:t xml:space="preserve"> </w:t>
      </w:r>
      <w:r w:rsidR="00217767">
        <w:rPr>
          <w:rFonts w:cs="B Mitra"/>
          <w:szCs w:val="28"/>
          <w:rtl/>
        </w:rPr>
        <w:t>ریکاوری</w:t>
      </w:r>
      <w:r w:rsidRPr="00A32028">
        <w:rPr>
          <w:rFonts w:cs="B Mitra"/>
          <w:szCs w:val="28"/>
        </w:rPr>
        <w:t xml:space="preserve"> </w:t>
      </w:r>
      <w:r w:rsidRPr="00A32028">
        <w:rPr>
          <w:rFonts w:cs="B Mitra"/>
          <w:szCs w:val="28"/>
          <w:rtl/>
        </w:rPr>
        <w:t>برای مراقبت‌های ویژه</w:t>
      </w:r>
      <w:r w:rsidRPr="00A32028">
        <w:rPr>
          <w:rFonts w:cs="B Mitra"/>
          <w:szCs w:val="28"/>
        </w:rPr>
        <w:br/>
      </w:r>
      <w:r w:rsidRPr="00A32028">
        <w:rPr>
          <w:rFonts w:cs="B Mitra"/>
          <w:szCs w:val="28"/>
          <w:rtl/>
          <w:lang w:bidi="fa-IR"/>
        </w:rPr>
        <w:t>۵</w:t>
      </w:r>
      <w:r w:rsidRPr="00A32028">
        <w:rPr>
          <w:rFonts w:cs="B Mitra"/>
          <w:szCs w:val="28"/>
        </w:rPr>
        <w:t xml:space="preserve">. </w:t>
      </w:r>
      <w:r w:rsidRPr="00A32028">
        <w:rPr>
          <w:rFonts w:cs="B Mitra"/>
          <w:szCs w:val="28"/>
          <w:rtl/>
        </w:rPr>
        <w:t>پیاده‌سازی سیستم‌های ردیابی بیمار در سطح منطقه‌ای</w:t>
      </w:r>
      <w:r w:rsidRPr="00A32028">
        <w:rPr>
          <w:rFonts w:cs="B Mitra"/>
          <w:szCs w:val="28"/>
        </w:rPr>
        <w:br/>
      </w:r>
      <w:r w:rsidRPr="00A32028">
        <w:rPr>
          <w:rFonts w:cs="B Mitra"/>
          <w:szCs w:val="28"/>
          <w:rtl/>
          <w:lang w:bidi="fa-IR"/>
        </w:rPr>
        <w:lastRenderedPageBreak/>
        <w:t>۶</w:t>
      </w:r>
      <w:r w:rsidRPr="00A32028">
        <w:rPr>
          <w:rFonts w:cs="B Mitra"/>
          <w:szCs w:val="28"/>
        </w:rPr>
        <w:t xml:space="preserve">. </w:t>
      </w:r>
      <w:r w:rsidRPr="00A32028">
        <w:rPr>
          <w:rFonts w:cs="B Mitra"/>
          <w:szCs w:val="28"/>
          <w:rtl/>
        </w:rPr>
        <w:t>هماهنگی با نهادهای امنیتی و رسانه‌ها برای مدیریت پیام‌رسانی</w:t>
      </w:r>
    </w:p>
    <w:p w14:paraId="0B54306E" w14:textId="77777777" w:rsidR="007F7585" w:rsidRPr="00A32028" w:rsidRDefault="007F7585" w:rsidP="00A32028">
      <w:pPr>
        <w:pStyle w:val="break-words"/>
        <w:bidi/>
        <w:jc w:val="both"/>
        <w:rPr>
          <w:rFonts w:cs="B Mitra"/>
          <w:szCs w:val="28"/>
        </w:rPr>
      </w:pPr>
      <w:r w:rsidRPr="00A32028">
        <w:rPr>
          <w:rStyle w:val="Strong"/>
          <w:rFonts w:cs="B Mitra"/>
          <w:szCs w:val="28"/>
          <w:rtl/>
        </w:rPr>
        <w:t>نتیجه</w:t>
      </w:r>
      <w:r w:rsidRPr="00A32028">
        <w:rPr>
          <w:rStyle w:val="Strong"/>
          <w:rFonts w:cs="B Mitra"/>
          <w:szCs w:val="28"/>
        </w:rPr>
        <w:t>:</w:t>
      </w:r>
      <w:r w:rsidRPr="00A32028">
        <w:rPr>
          <w:rFonts w:cs="B Mitra"/>
          <w:szCs w:val="28"/>
        </w:rPr>
        <w:t xml:space="preserve"> </w:t>
      </w:r>
      <w:r w:rsidRPr="00A32028">
        <w:rPr>
          <w:rFonts w:cs="B Mitra"/>
          <w:szCs w:val="28"/>
          <w:rtl/>
        </w:rPr>
        <w:t>ترکیب آمادگی پیش‌ازحادثه، انعطاف‌پذیری عملیاتی و تمرکز بر نجات جان‌ها کلید موفقیت در مدیریت حوادث تروریستی و حملات نظامی است</w:t>
      </w:r>
      <w:r w:rsidRPr="00A32028">
        <w:rPr>
          <w:rFonts w:cs="B Mitra"/>
          <w:szCs w:val="28"/>
        </w:rPr>
        <w:t>.</w:t>
      </w:r>
    </w:p>
    <w:p w14:paraId="37D2B1CC" w14:textId="30B57E7A" w:rsidR="007F7585" w:rsidRPr="00A32028" w:rsidRDefault="007F7585" w:rsidP="00A32028">
      <w:pPr>
        <w:pStyle w:val="break-words"/>
        <w:bidi/>
        <w:rPr>
          <w:rFonts w:cs="B Mitra"/>
          <w:szCs w:val="28"/>
        </w:rPr>
      </w:pPr>
      <w:bookmarkStart w:id="54" w:name="_Toc200357182"/>
      <w:r w:rsidRPr="00E4682F">
        <w:rPr>
          <w:rStyle w:val="Heading1Char"/>
          <w:rtl/>
        </w:rPr>
        <w:t>سیستم فرماندهی حوادث بیمارستانی</w:t>
      </w:r>
      <w:r w:rsidRPr="00E4682F">
        <w:rPr>
          <w:rStyle w:val="Heading1Char"/>
        </w:rPr>
        <w:t xml:space="preserve"> (HICS)</w:t>
      </w:r>
      <w:bookmarkEnd w:id="54"/>
      <w:r w:rsidRPr="00A32028">
        <w:rPr>
          <w:rFonts w:cs="B Mitra"/>
          <w:szCs w:val="28"/>
        </w:rPr>
        <w:br/>
      </w:r>
      <w:r w:rsidRPr="00A32028">
        <w:rPr>
          <w:rFonts w:cs="B Mitra"/>
          <w:szCs w:val="28"/>
          <w:rtl/>
        </w:rPr>
        <w:t>به‌کارگیری چارچوب</w:t>
      </w:r>
      <w:r w:rsidRPr="00A32028">
        <w:rPr>
          <w:rFonts w:cs="B Mitra"/>
          <w:szCs w:val="28"/>
        </w:rPr>
        <w:t xml:space="preserve"> HICS </w:t>
      </w:r>
      <w:r w:rsidRPr="00A32028">
        <w:rPr>
          <w:rFonts w:cs="B Mitra"/>
          <w:szCs w:val="28"/>
          <w:rtl/>
        </w:rPr>
        <w:t>در بیمارستان‌ها به‌عنوان استاندارد مدیریت بحران شناخته می‌شود. این سیستم با ایجاد ساختار سازمانی مشخص، هرج‌ومرج ذاتی در حوادث با تلفات انبوه</w:t>
      </w:r>
      <w:r w:rsidRPr="00A32028">
        <w:rPr>
          <w:rFonts w:cs="B Mitra"/>
          <w:szCs w:val="28"/>
        </w:rPr>
        <w:t xml:space="preserve"> (MCI) </w:t>
      </w:r>
      <w:r w:rsidRPr="00A32028">
        <w:rPr>
          <w:rFonts w:cs="B Mitra"/>
          <w:szCs w:val="28"/>
          <w:rtl/>
        </w:rPr>
        <w:t>را مهار می‌کند</w:t>
      </w:r>
      <w:r w:rsidRPr="00A32028">
        <w:rPr>
          <w:rFonts w:cs="B Mitra"/>
          <w:szCs w:val="28"/>
        </w:rPr>
        <w:t>.</w:t>
      </w:r>
    </w:p>
    <w:p w14:paraId="28FB9DAD" w14:textId="3BC5266B" w:rsidR="007F7585" w:rsidRPr="00E4682F" w:rsidRDefault="007F7585" w:rsidP="00E4682F">
      <w:pPr>
        <w:pStyle w:val="Heading1"/>
        <w:bidi/>
        <w:rPr>
          <w:rtl/>
          <w:lang w:bidi="fa-IR"/>
        </w:rPr>
      </w:pPr>
      <w:bookmarkStart w:id="55" w:name="_Toc200357183"/>
      <w:r w:rsidRPr="00E4682F">
        <w:rPr>
          <w:rStyle w:val="Strong"/>
          <w:b/>
          <w:bCs/>
          <w:rtl/>
        </w:rPr>
        <w:t>تمرین و آمادگی</w:t>
      </w:r>
      <w:r w:rsidR="00996A6D">
        <w:rPr>
          <w:rStyle w:val="FootnoteReference"/>
          <w:rtl/>
        </w:rPr>
        <w:footnoteReference w:id="31"/>
      </w:r>
      <w:r w:rsidRPr="00E4682F">
        <w:rPr>
          <w:rStyle w:val="Strong"/>
          <w:b/>
          <w:bCs/>
        </w:rPr>
        <w:t xml:space="preserve"> </w:t>
      </w:r>
      <w:bookmarkEnd w:id="55"/>
    </w:p>
    <w:p w14:paraId="57DCC306" w14:textId="155FB7E8" w:rsidR="007F7585" w:rsidRPr="00A32028" w:rsidRDefault="007F7585" w:rsidP="00A32028">
      <w:pPr>
        <w:pStyle w:val="break-words"/>
        <w:numPr>
          <w:ilvl w:val="0"/>
          <w:numId w:val="39"/>
        </w:numPr>
        <w:tabs>
          <w:tab w:val="clear" w:pos="720"/>
          <w:tab w:val="right" w:pos="270"/>
        </w:tabs>
        <w:bidi/>
        <w:ind w:left="90" w:firstLine="0"/>
        <w:jc w:val="both"/>
        <w:rPr>
          <w:rFonts w:cs="B Mitra"/>
          <w:szCs w:val="28"/>
        </w:rPr>
      </w:pPr>
      <w:r w:rsidRPr="00A32028">
        <w:rPr>
          <w:rFonts w:cs="B Mitra"/>
          <w:szCs w:val="28"/>
          <w:rtl/>
        </w:rPr>
        <w:t>طرح‌های بیمارستانی فقط زمانی مؤثرند که پرسنل با اجرای آن‌ها آشنا باشند</w:t>
      </w:r>
      <w:r w:rsidR="00996A6D">
        <w:rPr>
          <w:rFonts w:cs="B Mitra" w:hint="cs"/>
          <w:szCs w:val="28"/>
          <w:rtl/>
        </w:rPr>
        <w:t>.</w:t>
      </w:r>
    </w:p>
    <w:p w14:paraId="4B329A77" w14:textId="141EFB60" w:rsidR="007F7585" w:rsidRPr="00A32028" w:rsidRDefault="007F7585" w:rsidP="00A32028">
      <w:pPr>
        <w:pStyle w:val="break-words"/>
        <w:numPr>
          <w:ilvl w:val="0"/>
          <w:numId w:val="39"/>
        </w:numPr>
        <w:bidi/>
        <w:jc w:val="both"/>
        <w:rPr>
          <w:rFonts w:cs="B Mitra"/>
          <w:szCs w:val="28"/>
        </w:rPr>
      </w:pPr>
      <w:r w:rsidRPr="00A32028">
        <w:rPr>
          <w:rFonts w:cs="B Mitra"/>
          <w:szCs w:val="28"/>
          <w:rtl/>
        </w:rPr>
        <w:t>تمرین مداوم بخش‌های مختلف طرح (مانند مدیریت افزایش بیمار، فهرست تماس اضطراری و اقدامات امنیتی) باعث بهبود عملکرد و کاهش اضطراب در بحران واقعی می‌شود</w:t>
      </w:r>
      <w:r w:rsidR="00996A6D">
        <w:rPr>
          <w:rFonts w:cs="B Mitra" w:hint="cs"/>
          <w:szCs w:val="28"/>
          <w:rtl/>
        </w:rPr>
        <w:t>.</w:t>
      </w:r>
    </w:p>
    <w:p w14:paraId="6F5CA689" w14:textId="039E5F48" w:rsidR="007F7585" w:rsidRPr="00A32028" w:rsidRDefault="007F7585" w:rsidP="00A32028">
      <w:pPr>
        <w:pStyle w:val="break-words"/>
        <w:numPr>
          <w:ilvl w:val="0"/>
          <w:numId w:val="39"/>
        </w:numPr>
        <w:bidi/>
        <w:jc w:val="both"/>
        <w:rPr>
          <w:rFonts w:cs="B Mitra"/>
          <w:szCs w:val="28"/>
        </w:rPr>
      </w:pPr>
      <w:r w:rsidRPr="00A32028">
        <w:rPr>
          <w:rFonts w:cs="B Mitra"/>
          <w:szCs w:val="28"/>
          <w:rtl/>
        </w:rPr>
        <w:t>ایجاد "</w:t>
      </w:r>
      <w:bookmarkStart w:id="56" w:name="OLE_LINK26"/>
      <w:bookmarkStart w:id="57" w:name="OLE_LINK27"/>
      <w:r w:rsidRPr="00A32028">
        <w:rPr>
          <w:rFonts w:cs="B Mitra"/>
          <w:szCs w:val="28"/>
          <w:rtl/>
        </w:rPr>
        <w:t>حافظه عضلانی</w:t>
      </w:r>
      <w:bookmarkEnd w:id="56"/>
      <w:bookmarkEnd w:id="57"/>
      <w:r w:rsidR="00921F0F" w:rsidRPr="00A32028">
        <w:rPr>
          <w:rStyle w:val="FootnoteReference"/>
          <w:rFonts w:cs="B Mitra"/>
          <w:szCs w:val="28"/>
          <w:rtl/>
        </w:rPr>
        <w:footnoteReference w:id="32"/>
      </w:r>
      <w:r w:rsidRPr="00A32028">
        <w:rPr>
          <w:rFonts w:cs="B Mitra"/>
          <w:szCs w:val="28"/>
          <w:rtl/>
        </w:rPr>
        <w:t xml:space="preserve">" در کارکنان برای واکنش خودکار به بحران (مثل پاسخ موفقیت‌آمیز پزشکی به بمب‌گذاری ماراتن بوستون </w:t>
      </w:r>
      <w:r w:rsidRPr="00A32028">
        <w:rPr>
          <w:rFonts w:cs="B Mitra"/>
          <w:szCs w:val="28"/>
          <w:rtl/>
          <w:lang w:bidi="fa-IR"/>
        </w:rPr>
        <w:t>۲۰۱۳</w:t>
      </w:r>
      <w:r w:rsidRPr="00A32028">
        <w:rPr>
          <w:rFonts w:cs="B Mitra"/>
          <w:szCs w:val="28"/>
          <w:rtl/>
        </w:rPr>
        <w:t xml:space="preserve"> که نتیجه تمرینات مکرر بود)</w:t>
      </w:r>
      <w:r w:rsidR="00996A6D">
        <w:rPr>
          <w:rFonts w:cs="B Mitra" w:hint="cs"/>
          <w:szCs w:val="28"/>
          <w:rtl/>
        </w:rPr>
        <w:t>.</w:t>
      </w:r>
    </w:p>
    <w:p w14:paraId="506DD7C5" w14:textId="77777777" w:rsidR="007F7585" w:rsidRPr="00E4682F" w:rsidRDefault="007F7585" w:rsidP="00E4682F">
      <w:pPr>
        <w:pStyle w:val="Heading1"/>
        <w:bidi/>
      </w:pPr>
      <w:bookmarkStart w:id="58" w:name="_Toc200357184"/>
      <w:r w:rsidRPr="00E4682F">
        <w:rPr>
          <w:rStyle w:val="Strong"/>
          <w:b/>
          <w:bCs/>
          <w:rtl/>
        </w:rPr>
        <w:t>چالش‌های آموزش در حوادث کم‌تکرار اما پرتأثیر</w:t>
      </w:r>
      <w:bookmarkEnd w:id="58"/>
    </w:p>
    <w:p w14:paraId="20FB801A" w14:textId="2773AE82" w:rsidR="007F7585" w:rsidRPr="00A32028" w:rsidRDefault="007F7585" w:rsidP="00A32028">
      <w:pPr>
        <w:pStyle w:val="break-words"/>
        <w:numPr>
          <w:ilvl w:val="0"/>
          <w:numId w:val="40"/>
        </w:numPr>
        <w:bidi/>
        <w:jc w:val="both"/>
        <w:rPr>
          <w:rFonts w:cs="B Mitra"/>
          <w:szCs w:val="28"/>
        </w:rPr>
      </w:pPr>
      <w:r w:rsidRPr="00A32028">
        <w:rPr>
          <w:rFonts w:cs="B Mitra"/>
          <w:szCs w:val="28"/>
          <w:rtl/>
        </w:rPr>
        <w:t>آموزش پرسنل برای حوادث نادر در حالی که تحت فشار آموزش‌های روزمره هستند، دشوار است</w:t>
      </w:r>
      <w:r w:rsidR="000358DE">
        <w:rPr>
          <w:rFonts w:cs="B Mitra" w:hint="cs"/>
          <w:szCs w:val="28"/>
          <w:rtl/>
        </w:rPr>
        <w:t>.</w:t>
      </w:r>
    </w:p>
    <w:p w14:paraId="6B6E2F9F" w14:textId="1BFA8200" w:rsidR="007F7585" w:rsidRPr="00A32028" w:rsidRDefault="007F7585" w:rsidP="00A32028">
      <w:pPr>
        <w:pStyle w:val="break-words"/>
        <w:numPr>
          <w:ilvl w:val="0"/>
          <w:numId w:val="40"/>
        </w:numPr>
        <w:bidi/>
        <w:jc w:val="both"/>
        <w:rPr>
          <w:rFonts w:cs="B Mitra"/>
          <w:szCs w:val="28"/>
        </w:rPr>
      </w:pPr>
      <w:r w:rsidRPr="00A32028">
        <w:rPr>
          <w:rFonts w:cs="B Mitra"/>
          <w:szCs w:val="28"/>
          <w:rtl/>
        </w:rPr>
        <w:t>با افزایش این حوادث در سطح ملی، آمادگی بیمارستان‌ها ضروری‌تر از همیشه است</w:t>
      </w:r>
      <w:r w:rsidR="000358DE">
        <w:rPr>
          <w:rFonts w:cs="B Mitra" w:hint="cs"/>
          <w:szCs w:val="28"/>
          <w:rtl/>
        </w:rPr>
        <w:t>.</w:t>
      </w:r>
    </w:p>
    <w:p w14:paraId="06CE49FD" w14:textId="77777777" w:rsidR="00921F0F" w:rsidRPr="00A32028" w:rsidRDefault="007F7585" w:rsidP="00A32028">
      <w:pPr>
        <w:pStyle w:val="break-words"/>
        <w:numPr>
          <w:ilvl w:val="0"/>
          <w:numId w:val="40"/>
        </w:numPr>
        <w:bidi/>
        <w:jc w:val="both"/>
        <w:rPr>
          <w:rFonts w:cs="B Mitra"/>
          <w:szCs w:val="28"/>
        </w:rPr>
      </w:pPr>
      <w:r w:rsidRPr="00A32028">
        <w:rPr>
          <w:rStyle w:val="Strong"/>
          <w:rFonts w:cs="B Mitra"/>
          <w:szCs w:val="28"/>
          <w:rtl/>
        </w:rPr>
        <w:t>پدیده "مه جنگ</w:t>
      </w:r>
      <w:r w:rsidRPr="00A32028">
        <w:rPr>
          <w:rStyle w:val="Strong"/>
          <w:rFonts w:cs="B Mitra"/>
          <w:szCs w:val="28"/>
        </w:rPr>
        <w:t>" (Fog of War):</w:t>
      </w:r>
      <w:r w:rsidRPr="00A32028">
        <w:rPr>
          <w:rFonts w:cs="B Mitra"/>
          <w:szCs w:val="28"/>
        </w:rPr>
        <w:t xml:space="preserve"> </w:t>
      </w:r>
      <w:r w:rsidRPr="00A32028">
        <w:rPr>
          <w:rFonts w:cs="B Mitra"/>
          <w:szCs w:val="28"/>
          <w:rtl/>
        </w:rPr>
        <w:t>بلافاصله پس از حادثه، کارکنان ممکن اس</w:t>
      </w:r>
      <w:r w:rsidR="00921F0F" w:rsidRPr="00A32028">
        <w:rPr>
          <w:rFonts w:cs="B Mitra"/>
          <w:szCs w:val="28"/>
          <w:rtl/>
        </w:rPr>
        <w:t>ت دچار سردرگمی در درک وضعیت شون</w:t>
      </w:r>
      <w:r w:rsidR="00921F0F" w:rsidRPr="00A32028">
        <w:rPr>
          <w:rFonts w:cs="B Mitra" w:hint="cs"/>
          <w:szCs w:val="28"/>
          <w:rtl/>
        </w:rPr>
        <w:t xml:space="preserve">د. </w:t>
      </w:r>
    </w:p>
    <w:p w14:paraId="7D25E038" w14:textId="619E090E" w:rsidR="007F7585" w:rsidRPr="00A32028" w:rsidRDefault="007F7585" w:rsidP="00A32028">
      <w:pPr>
        <w:pStyle w:val="break-words"/>
        <w:numPr>
          <w:ilvl w:val="1"/>
          <w:numId w:val="40"/>
        </w:numPr>
        <w:bidi/>
        <w:jc w:val="both"/>
        <w:rPr>
          <w:rFonts w:cs="B Mitra"/>
          <w:szCs w:val="28"/>
        </w:rPr>
      </w:pPr>
      <w:r w:rsidRPr="00A32028">
        <w:rPr>
          <w:rFonts w:cs="B Mitra"/>
          <w:szCs w:val="28"/>
        </w:rPr>
        <w:t xml:space="preserve"> </w:t>
      </w:r>
      <w:r w:rsidRPr="00A32028">
        <w:rPr>
          <w:rStyle w:val="Strong"/>
          <w:rFonts w:cs="B Mitra"/>
          <w:szCs w:val="28"/>
          <w:rtl/>
        </w:rPr>
        <w:t>راه‌حل</w:t>
      </w:r>
      <w:r w:rsidRPr="00A32028">
        <w:rPr>
          <w:rStyle w:val="Strong"/>
          <w:rFonts w:cs="B Mitra"/>
          <w:szCs w:val="28"/>
        </w:rPr>
        <w:t>:</w:t>
      </w:r>
      <w:r w:rsidRPr="00A32028">
        <w:rPr>
          <w:rFonts w:cs="B Mitra"/>
          <w:szCs w:val="28"/>
        </w:rPr>
        <w:t xml:space="preserve"> </w:t>
      </w:r>
    </w:p>
    <w:p w14:paraId="3117AF1E" w14:textId="77777777" w:rsidR="007F7585" w:rsidRPr="00A32028" w:rsidRDefault="007F7585" w:rsidP="00A32028">
      <w:pPr>
        <w:pStyle w:val="break-words"/>
        <w:numPr>
          <w:ilvl w:val="2"/>
          <w:numId w:val="40"/>
        </w:numPr>
        <w:bidi/>
        <w:jc w:val="both"/>
        <w:rPr>
          <w:rFonts w:cs="B Mitra"/>
          <w:szCs w:val="28"/>
        </w:rPr>
      </w:pPr>
      <w:r w:rsidRPr="00A32028">
        <w:rPr>
          <w:rFonts w:cs="B Mitra"/>
          <w:szCs w:val="28"/>
          <w:rtl/>
        </w:rPr>
        <w:t>طرح ازپیش‌تعریف‌شده + حافظه عضلانی = واکنش سریع‌تر</w:t>
      </w:r>
    </w:p>
    <w:p w14:paraId="74A5E597" w14:textId="77777777" w:rsidR="007F7585" w:rsidRPr="00A32028" w:rsidRDefault="007F7585" w:rsidP="00A32028">
      <w:pPr>
        <w:pStyle w:val="break-words"/>
        <w:numPr>
          <w:ilvl w:val="0"/>
          <w:numId w:val="40"/>
        </w:numPr>
        <w:bidi/>
        <w:jc w:val="both"/>
        <w:rPr>
          <w:rFonts w:cs="B Mitra"/>
          <w:szCs w:val="28"/>
        </w:rPr>
      </w:pPr>
      <w:r w:rsidRPr="00A32028">
        <w:rPr>
          <w:rStyle w:val="Strong"/>
          <w:rFonts w:cs="B Mitra"/>
          <w:szCs w:val="28"/>
          <w:rtl/>
        </w:rPr>
        <w:t>نقش "حافظه عضلانی" در انعطاف‌پذیری</w:t>
      </w:r>
      <w:r w:rsidRPr="00A32028">
        <w:rPr>
          <w:rStyle w:val="Strong"/>
          <w:rFonts w:cs="B Mitra"/>
          <w:szCs w:val="28"/>
        </w:rPr>
        <w:t>:</w:t>
      </w:r>
      <w:r w:rsidRPr="00A32028">
        <w:rPr>
          <w:rFonts w:cs="B Mitra"/>
          <w:szCs w:val="28"/>
        </w:rPr>
        <w:t xml:space="preserve"> </w:t>
      </w:r>
    </w:p>
    <w:p w14:paraId="1B65CDF0" w14:textId="60A79010" w:rsidR="007F7585" w:rsidRPr="00A32028" w:rsidRDefault="007F7585" w:rsidP="00A32028">
      <w:pPr>
        <w:pStyle w:val="break-words"/>
        <w:numPr>
          <w:ilvl w:val="1"/>
          <w:numId w:val="40"/>
        </w:numPr>
        <w:bidi/>
        <w:jc w:val="both"/>
        <w:rPr>
          <w:rFonts w:cs="B Mitra"/>
          <w:szCs w:val="28"/>
        </w:rPr>
      </w:pPr>
      <w:r w:rsidRPr="00A32028">
        <w:rPr>
          <w:rFonts w:cs="B Mitra"/>
          <w:szCs w:val="28"/>
          <w:rtl/>
        </w:rPr>
        <w:lastRenderedPageBreak/>
        <w:t>هرچه تمرین بیشتر باشد، مهارت تفکر انتقادی پرسنل افزایش یافته و توانایی تطبیق با شرایط خاص حادثه بیشتر می‌شود</w:t>
      </w:r>
      <w:r w:rsidR="000358DE">
        <w:rPr>
          <w:rFonts w:cs="B Mitra" w:hint="cs"/>
          <w:szCs w:val="28"/>
          <w:rtl/>
        </w:rPr>
        <w:t>.</w:t>
      </w:r>
    </w:p>
    <w:p w14:paraId="2B9A423C" w14:textId="174E9A38" w:rsidR="007F7585" w:rsidRPr="00A32028" w:rsidRDefault="007F7585" w:rsidP="00A32028">
      <w:pPr>
        <w:pStyle w:val="break-words"/>
        <w:numPr>
          <w:ilvl w:val="1"/>
          <w:numId w:val="40"/>
        </w:numPr>
        <w:bidi/>
        <w:jc w:val="both"/>
        <w:rPr>
          <w:rFonts w:cs="B Mitra"/>
          <w:szCs w:val="28"/>
        </w:rPr>
      </w:pPr>
      <w:r w:rsidRPr="00A32028">
        <w:rPr>
          <w:rStyle w:val="Strong"/>
          <w:rFonts w:cs="B Mitra"/>
          <w:szCs w:val="28"/>
          <w:rtl/>
        </w:rPr>
        <w:t>هشدار</w:t>
      </w:r>
      <w:r w:rsidR="000358DE">
        <w:rPr>
          <w:rStyle w:val="Strong"/>
          <w:rFonts w:cs="B Mitra" w:hint="cs"/>
          <w:szCs w:val="28"/>
          <w:rtl/>
        </w:rPr>
        <w:t>:</w:t>
      </w:r>
      <w:r w:rsidRPr="00A32028">
        <w:rPr>
          <w:rFonts w:cs="B Mitra"/>
          <w:szCs w:val="28"/>
        </w:rPr>
        <w:t xml:space="preserve"> </w:t>
      </w:r>
      <w:r w:rsidRPr="00A32028">
        <w:rPr>
          <w:rFonts w:cs="B Mitra"/>
          <w:szCs w:val="28"/>
          <w:rtl/>
        </w:rPr>
        <w:t>اگر طرح به‌ندرت تمرین شود، نتیجه بحران به‌شدت تحت تأثیر قرار می‌گیرد</w:t>
      </w:r>
      <w:r w:rsidR="000358DE">
        <w:rPr>
          <w:rFonts w:cs="B Mitra" w:hint="cs"/>
          <w:szCs w:val="28"/>
          <w:rtl/>
        </w:rPr>
        <w:t>.</w:t>
      </w:r>
    </w:p>
    <w:p w14:paraId="5672FA50" w14:textId="77777777" w:rsidR="000264CB" w:rsidRPr="00E4682F" w:rsidRDefault="007F7585" w:rsidP="00E4682F">
      <w:pPr>
        <w:pStyle w:val="Heading1"/>
        <w:bidi/>
        <w:rPr>
          <w:rStyle w:val="Strong"/>
          <w:b/>
          <w:bCs/>
          <w:rtl/>
        </w:rPr>
      </w:pPr>
      <w:bookmarkStart w:id="59" w:name="_Toc200357185"/>
      <w:r w:rsidRPr="00E4682F">
        <w:rPr>
          <w:rStyle w:val="Strong"/>
          <w:b/>
          <w:bCs/>
          <w:rtl/>
        </w:rPr>
        <w:t>انواع تمرینات</w:t>
      </w:r>
      <w:bookmarkEnd w:id="59"/>
    </w:p>
    <w:p w14:paraId="57EBCDAA" w14:textId="061BFDAC" w:rsidR="007F7585" w:rsidRPr="00A32028" w:rsidRDefault="007F7585" w:rsidP="00D56415">
      <w:pPr>
        <w:pStyle w:val="break-words"/>
        <w:bidi/>
        <w:jc w:val="both"/>
        <w:rPr>
          <w:rFonts w:cs="B Mitra"/>
          <w:szCs w:val="28"/>
        </w:rPr>
      </w:pPr>
      <w:r w:rsidRPr="00A32028">
        <w:rPr>
          <w:rFonts w:cs="B Mitra"/>
          <w:szCs w:val="28"/>
          <w:rtl/>
          <w:lang w:bidi="fa-IR"/>
        </w:rPr>
        <w:t>۱</w:t>
      </w:r>
      <w:r w:rsidRPr="00A32028">
        <w:rPr>
          <w:rFonts w:cs="B Mitra"/>
          <w:szCs w:val="28"/>
        </w:rPr>
        <w:t xml:space="preserve">. </w:t>
      </w:r>
      <w:r w:rsidRPr="00A32028">
        <w:rPr>
          <w:rStyle w:val="Strong"/>
          <w:rFonts w:cs="B Mitra"/>
          <w:szCs w:val="28"/>
          <w:rtl/>
        </w:rPr>
        <w:t>تمرینات تمام‌عیار</w:t>
      </w:r>
      <w:r w:rsidR="000358DE">
        <w:rPr>
          <w:rStyle w:val="FootnoteReference"/>
          <w:rFonts w:cs="B Mitra"/>
          <w:b/>
          <w:bCs/>
          <w:szCs w:val="28"/>
          <w:rtl/>
        </w:rPr>
        <w:footnoteReference w:id="33"/>
      </w:r>
      <w:r w:rsidRPr="00A32028">
        <w:rPr>
          <w:rStyle w:val="Strong"/>
          <w:rFonts w:cs="B Mitra"/>
          <w:szCs w:val="28"/>
        </w:rPr>
        <w:t>:</w:t>
      </w:r>
    </w:p>
    <w:p w14:paraId="0C3DD2BF" w14:textId="4FF2F494" w:rsidR="007F7585" w:rsidRPr="00A32028" w:rsidRDefault="007F7585" w:rsidP="00A32028">
      <w:pPr>
        <w:pStyle w:val="break-words"/>
        <w:numPr>
          <w:ilvl w:val="0"/>
          <w:numId w:val="41"/>
        </w:numPr>
        <w:bidi/>
        <w:jc w:val="both"/>
        <w:rPr>
          <w:rFonts w:cs="B Mitra"/>
          <w:szCs w:val="28"/>
        </w:rPr>
      </w:pPr>
      <w:r w:rsidRPr="00A32028">
        <w:rPr>
          <w:rFonts w:cs="B Mitra"/>
          <w:szCs w:val="28"/>
          <w:rtl/>
        </w:rPr>
        <w:t>نیازمند منابع و زمان زیاد اما برای شناخت شکاف‌های طرح حیاتی هستند</w:t>
      </w:r>
      <w:r w:rsidR="000358DE">
        <w:rPr>
          <w:rFonts w:cs="B Mitra" w:hint="cs"/>
          <w:szCs w:val="28"/>
          <w:rtl/>
        </w:rPr>
        <w:t>.</w:t>
      </w:r>
    </w:p>
    <w:p w14:paraId="0726EEA4" w14:textId="3D7F191B" w:rsidR="002834BA" w:rsidRPr="00A32028" w:rsidRDefault="007F7585" w:rsidP="00A32028">
      <w:pPr>
        <w:pStyle w:val="break-words"/>
        <w:numPr>
          <w:ilvl w:val="0"/>
          <w:numId w:val="41"/>
        </w:numPr>
        <w:tabs>
          <w:tab w:val="clear" w:pos="720"/>
          <w:tab w:val="num" w:pos="90"/>
        </w:tabs>
        <w:bidi/>
        <w:jc w:val="both"/>
        <w:rPr>
          <w:rFonts w:cs="B Mitra"/>
          <w:szCs w:val="28"/>
        </w:rPr>
      </w:pPr>
      <w:r w:rsidRPr="00A32028">
        <w:rPr>
          <w:rFonts w:cs="B Mitra"/>
          <w:szCs w:val="28"/>
          <w:rtl/>
        </w:rPr>
        <w:t>هماهنگی با شرکای داخلی/خارجی را بررسی و تمرین می‌کنند</w:t>
      </w:r>
      <w:r w:rsidR="000358DE">
        <w:rPr>
          <w:rFonts w:cs="B Mitra" w:hint="cs"/>
          <w:szCs w:val="28"/>
          <w:rtl/>
        </w:rPr>
        <w:t>.</w:t>
      </w:r>
    </w:p>
    <w:p w14:paraId="3ACA90A6" w14:textId="244FA4DE" w:rsidR="007F7585" w:rsidRPr="00A32028" w:rsidRDefault="007F7585" w:rsidP="00A32028">
      <w:pPr>
        <w:pStyle w:val="break-words"/>
        <w:bidi/>
        <w:ind w:left="90"/>
        <w:jc w:val="both"/>
        <w:rPr>
          <w:rFonts w:cs="B Mitra"/>
          <w:szCs w:val="28"/>
        </w:rPr>
      </w:pPr>
      <w:r w:rsidRPr="00A32028">
        <w:rPr>
          <w:rFonts w:cs="B Mitra"/>
          <w:szCs w:val="28"/>
          <w:rtl/>
          <w:lang w:bidi="fa-IR"/>
        </w:rPr>
        <w:t>۲</w:t>
      </w:r>
      <w:r w:rsidRPr="00A32028">
        <w:rPr>
          <w:rFonts w:cs="B Mitra"/>
          <w:szCs w:val="28"/>
        </w:rPr>
        <w:t xml:space="preserve">. </w:t>
      </w:r>
      <w:r w:rsidRPr="00A32028">
        <w:rPr>
          <w:rStyle w:val="Strong"/>
          <w:rFonts w:cs="B Mitra"/>
          <w:szCs w:val="28"/>
          <w:rtl/>
        </w:rPr>
        <w:t>تمرینات بخش‌بندی‌شده</w:t>
      </w:r>
      <w:r w:rsidRPr="00A32028">
        <w:rPr>
          <w:rStyle w:val="Strong"/>
          <w:rFonts w:cs="B Mitra"/>
          <w:szCs w:val="28"/>
        </w:rPr>
        <w:t>:</w:t>
      </w:r>
    </w:p>
    <w:p w14:paraId="081C110A" w14:textId="77777777" w:rsidR="007F7585" w:rsidRPr="00A32028" w:rsidRDefault="007F7585" w:rsidP="00A32028">
      <w:pPr>
        <w:pStyle w:val="break-words"/>
        <w:numPr>
          <w:ilvl w:val="0"/>
          <w:numId w:val="41"/>
        </w:numPr>
        <w:bidi/>
        <w:jc w:val="both"/>
        <w:rPr>
          <w:rFonts w:cs="B Mitra"/>
          <w:szCs w:val="28"/>
        </w:rPr>
      </w:pPr>
      <w:r w:rsidRPr="00A32028">
        <w:rPr>
          <w:rFonts w:cs="B Mitra"/>
          <w:szCs w:val="28"/>
          <w:rtl/>
        </w:rPr>
        <w:t>مثال</w:t>
      </w:r>
      <w:r w:rsidRPr="00A32028">
        <w:rPr>
          <w:rFonts w:cs="B Mitra"/>
          <w:szCs w:val="28"/>
        </w:rPr>
        <w:t xml:space="preserve">: </w:t>
      </w:r>
    </w:p>
    <w:p w14:paraId="37C67337" w14:textId="65A187EB" w:rsidR="007F7585" w:rsidRPr="00A32028" w:rsidRDefault="007F7585" w:rsidP="00A32028">
      <w:pPr>
        <w:pStyle w:val="break-words"/>
        <w:numPr>
          <w:ilvl w:val="1"/>
          <w:numId w:val="41"/>
        </w:numPr>
        <w:bidi/>
        <w:jc w:val="both"/>
        <w:rPr>
          <w:rFonts w:cs="B Mitra"/>
          <w:szCs w:val="28"/>
        </w:rPr>
      </w:pPr>
      <w:r w:rsidRPr="00A32028">
        <w:rPr>
          <w:rFonts w:cs="B Mitra"/>
          <w:szCs w:val="28"/>
          <w:rtl/>
        </w:rPr>
        <w:t>فعال‌سازی بخشی از طرح</w:t>
      </w:r>
      <w:r w:rsidRPr="00A32028">
        <w:rPr>
          <w:rFonts w:cs="B Mitra"/>
          <w:szCs w:val="28"/>
        </w:rPr>
        <w:t xml:space="preserve"> </w:t>
      </w:r>
      <w:r w:rsidRPr="00A32028">
        <w:rPr>
          <w:rFonts w:cs="B Mitra"/>
          <w:szCs w:val="28"/>
          <w:rtl/>
        </w:rPr>
        <w:t>مثل تخلیه سریع</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در زمان اشغال بالا</w:t>
      </w:r>
    </w:p>
    <w:p w14:paraId="54068B15" w14:textId="437F9768" w:rsidR="002834BA" w:rsidRPr="00A32028" w:rsidRDefault="007F7585" w:rsidP="00A32028">
      <w:pPr>
        <w:pStyle w:val="break-words"/>
        <w:numPr>
          <w:ilvl w:val="1"/>
          <w:numId w:val="41"/>
        </w:numPr>
        <w:bidi/>
        <w:jc w:val="both"/>
        <w:rPr>
          <w:rFonts w:cs="B Mitra"/>
          <w:szCs w:val="28"/>
        </w:rPr>
      </w:pPr>
      <w:r w:rsidRPr="00A32028">
        <w:rPr>
          <w:rFonts w:cs="B Mitra"/>
          <w:szCs w:val="28"/>
          <w:rtl/>
        </w:rPr>
        <w:t>اعزام موقت پرسنل بخش‌ها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برای تمرین سیستم همراه</w:t>
      </w:r>
      <w:r w:rsidR="000358DE">
        <w:rPr>
          <w:rStyle w:val="FootnoteReference"/>
          <w:rFonts w:cs="B Mitra"/>
          <w:szCs w:val="28"/>
        </w:rPr>
        <w:footnoteReference w:id="34"/>
      </w:r>
    </w:p>
    <w:p w14:paraId="533EE2DD" w14:textId="32E70BC0" w:rsidR="007F7585" w:rsidRPr="00A32028" w:rsidRDefault="007F7585" w:rsidP="00A32028">
      <w:pPr>
        <w:pStyle w:val="break-words"/>
        <w:bidi/>
        <w:ind w:left="90"/>
        <w:jc w:val="both"/>
        <w:rPr>
          <w:rFonts w:cs="B Mitra"/>
          <w:szCs w:val="28"/>
        </w:rPr>
      </w:pPr>
      <w:r w:rsidRPr="00A32028">
        <w:rPr>
          <w:rFonts w:cs="B Mitra"/>
          <w:szCs w:val="28"/>
          <w:rtl/>
          <w:lang w:bidi="fa-IR"/>
        </w:rPr>
        <w:t>۳</w:t>
      </w:r>
      <w:r w:rsidRPr="00A32028">
        <w:rPr>
          <w:rFonts w:cs="B Mitra"/>
          <w:szCs w:val="28"/>
        </w:rPr>
        <w:t xml:space="preserve">. </w:t>
      </w:r>
      <w:r w:rsidRPr="00A32028">
        <w:rPr>
          <w:rStyle w:val="Strong"/>
          <w:rFonts w:cs="B Mitra"/>
          <w:szCs w:val="28"/>
          <w:rtl/>
        </w:rPr>
        <w:t>تمرین تیم مدیریت حوادث در رویدادهای کوچک</w:t>
      </w:r>
      <w:r w:rsidRPr="00A32028">
        <w:rPr>
          <w:rStyle w:val="Strong"/>
          <w:rFonts w:cs="B Mitra"/>
          <w:szCs w:val="28"/>
        </w:rPr>
        <w:t>:</w:t>
      </w:r>
    </w:p>
    <w:p w14:paraId="2E9228FB" w14:textId="77777777" w:rsidR="007F7585" w:rsidRPr="00A32028" w:rsidRDefault="007F7585" w:rsidP="00A32028">
      <w:pPr>
        <w:pStyle w:val="break-words"/>
        <w:numPr>
          <w:ilvl w:val="0"/>
          <w:numId w:val="41"/>
        </w:numPr>
        <w:bidi/>
        <w:jc w:val="both"/>
        <w:rPr>
          <w:rFonts w:cs="B Mitra"/>
          <w:szCs w:val="28"/>
        </w:rPr>
      </w:pPr>
      <w:r w:rsidRPr="00A32028">
        <w:rPr>
          <w:rFonts w:cs="B Mitra"/>
          <w:szCs w:val="28"/>
          <w:rtl/>
        </w:rPr>
        <w:t>تقویت هماهنگی بین نقش‌های</w:t>
      </w:r>
      <w:r w:rsidRPr="00A32028">
        <w:rPr>
          <w:rFonts w:cs="B Mitra"/>
          <w:szCs w:val="28"/>
        </w:rPr>
        <w:t xml:space="preserve"> HICS</w:t>
      </w:r>
    </w:p>
    <w:p w14:paraId="378B92E6" w14:textId="77777777" w:rsidR="000264CB" w:rsidRPr="00E4682F" w:rsidRDefault="007F7585" w:rsidP="00E4682F">
      <w:pPr>
        <w:pStyle w:val="Heading1"/>
        <w:bidi/>
        <w:rPr>
          <w:rStyle w:val="Strong"/>
          <w:b/>
          <w:bCs/>
          <w:rtl/>
        </w:rPr>
      </w:pPr>
      <w:bookmarkStart w:id="60" w:name="_Toc200357186"/>
      <w:r w:rsidRPr="00E4682F">
        <w:rPr>
          <w:rStyle w:val="Strong"/>
          <w:b/>
          <w:bCs/>
          <w:rtl/>
        </w:rPr>
        <w:t>طرح جامع</w:t>
      </w:r>
      <w:r w:rsidRPr="00E4682F">
        <w:rPr>
          <w:rStyle w:val="Strong"/>
          <w:b/>
          <w:bCs/>
        </w:rPr>
        <w:t xml:space="preserve"> MCI </w:t>
      </w:r>
      <w:r w:rsidRPr="00E4682F">
        <w:rPr>
          <w:rStyle w:val="Strong"/>
          <w:b/>
          <w:bCs/>
          <w:rtl/>
        </w:rPr>
        <w:t>برای بخش اورژانس</w:t>
      </w:r>
      <w:bookmarkEnd w:id="60"/>
    </w:p>
    <w:p w14:paraId="539EF5AF"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tl/>
        </w:rPr>
        <w:t>ویژگی‌های کلیدی یک طرح موفق</w:t>
      </w:r>
      <w:r w:rsidRPr="00A32028">
        <w:rPr>
          <w:rStyle w:val="Strong"/>
          <w:rFonts w:cs="B Mitra"/>
          <w:szCs w:val="28"/>
        </w:rPr>
        <w:t>:</w:t>
      </w:r>
    </w:p>
    <w:p w14:paraId="383ADFDA" w14:textId="448FAE6C" w:rsidR="007F7585" w:rsidRPr="00A32028" w:rsidRDefault="007F7585" w:rsidP="00E4682F">
      <w:pPr>
        <w:pStyle w:val="Heading2"/>
        <w:bidi/>
      </w:pPr>
      <w:bookmarkStart w:id="61" w:name="_Toc200357187"/>
      <w:r w:rsidRPr="00A32028">
        <w:rPr>
          <w:rtl/>
          <w:lang w:bidi="fa-IR"/>
        </w:rPr>
        <w:t>۱</w:t>
      </w:r>
      <w:r w:rsidR="00E4682F">
        <w:rPr>
          <w:rFonts w:hint="cs"/>
          <w:rtl/>
        </w:rPr>
        <w:t xml:space="preserve">. </w:t>
      </w:r>
      <w:r w:rsidRPr="00A32028">
        <w:rPr>
          <w:rtl/>
        </w:rPr>
        <w:t>هماهنگی کلی بیمارستان نه فقط</w:t>
      </w:r>
      <w:r w:rsidR="000358DE">
        <w:rPr>
          <w:rFonts w:hint="cs"/>
          <w:rtl/>
        </w:rPr>
        <w:t xml:space="preserve"> بخش</w:t>
      </w:r>
      <w:r w:rsidRPr="00A32028">
        <w:rPr>
          <w:rtl/>
        </w:rPr>
        <w:t xml:space="preserve"> اورژانس</w:t>
      </w:r>
      <w:bookmarkEnd w:id="61"/>
    </w:p>
    <w:p w14:paraId="0FEDBD4E" w14:textId="77777777" w:rsidR="002834BA" w:rsidRPr="00A32028" w:rsidRDefault="007F7585" w:rsidP="00A32028">
      <w:pPr>
        <w:pStyle w:val="break-words"/>
        <w:numPr>
          <w:ilvl w:val="0"/>
          <w:numId w:val="42"/>
        </w:numPr>
        <w:tabs>
          <w:tab w:val="clear" w:pos="720"/>
          <w:tab w:val="num" w:pos="540"/>
        </w:tabs>
        <w:bidi/>
        <w:jc w:val="both"/>
        <w:rPr>
          <w:rFonts w:cs="B Mitra"/>
          <w:szCs w:val="28"/>
        </w:rPr>
      </w:pPr>
      <w:r w:rsidRPr="00A32028">
        <w:rPr>
          <w:rFonts w:cs="B Mitra"/>
          <w:szCs w:val="28"/>
          <w:rtl/>
        </w:rPr>
        <w:t>بسیاری از بیمارستان‌ها اشتباهاً فقط روی</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تمرکز می‌کنند، در حالی که تمام بخش‌ها باید مشارکت کنند</w:t>
      </w:r>
    </w:p>
    <w:p w14:paraId="45AA90A7" w14:textId="476AE6EA" w:rsidR="007F7585" w:rsidRPr="00A32028" w:rsidRDefault="007F7585" w:rsidP="00E4682F">
      <w:pPr>
        <w:pStyle w:val="Heading2"/>
        <w:bidi/>
      </w:pPr>
      <w:bookmarkStart w:id="62" w:name="_Toc200357188"/>
      <w:r w:rsidRPr="00A32028">
        <w:rPr>
          <w:rtl/>
          <w:lang w:bidi="fa-IR"/>
        </w:rPr>
        <w:lastRenderedPageBreak/>
        <w:t>۲</w:t>
      </w:r>
      <w:r w:rsidR="00E4682F">
        <w:rPr>
          <w:rFonts w:hint="cs"/>
          <w:rtl/>
        </w:rPr>
        <w:t xml:space="preserve">. </w:t>
      </w:r>
      <w:r w:rsidRPr="00A32028">
        <w:rPr>
          <w:rtl/>
        </w:rPr>
        <w:t>خودکارسازی پاسخ</w:t>
      </w:r>
      <w:bookmarkEnd w:id="62"/>
    </w:p>
    <w:p w14:paraId="21B5F040" w14:textId="77777777" w:rsidR="00A62EF3" w:rsidRPr="00A32028" w:rsidRDefault="007F7585" w:rsidP="00A32028">
      <w:pPr>
        <w:pStyle w:val="break-words"/>
        <w:numPr>
          <w:ilvl w:val="0"/>
          <w:numId w:val="42"/>
        </w:numPr>
        <w:tabs>
          <w:tab w:val="clear" w:pos="720"/>
          <w:tab w:val="right" w:pos="540"/>
        </w:tabs>
        <w:bidi/>
        <w:jc w:val="both"/>
        <w:rPr>
          <w:rFonts w:cs="B Mitra"/>
          <w:szCs w:val="28"/>
        </w:rPr>
      </w:pPr>
      <w:r w:rsidRPr="00A32028">
        <w:rPr>
          <w:rFonts w:cs="B Mitra"/>
          <w:szCs w:val="28"/>
          <w:rtl/>
        </w:rPr>
        <w:t>هرچه واکنش سیستماتیک‌تر باشد، استراتژی‌های نجات‌بخش سریع‌تر اجرا می‌شوند</w:t>
      </w:r>
    </w:p>
    <w:p w14:paraId="3B7C2412" w14:textId="53F55FB0" w:rsidR="007F7585" w:rsidRPr="00A32028" w:rsidRDefault="007F7585" w:rsidP="00E4682F">
      <w:pPr>
        <w:pStyle w:val="Heading2"/>
        <w:bidi/>
      </w:pPr>
      <w:r w:rsidRPr="00A32028">
        <w:br/>
      </w:r>
      <w:bookmarkStart w:id="63" w:name="_Toc200357189"/>
      <w:r w:rsidR="00E4682F">
        <w:rPr>
          <w:rFonts w:hint="cs"/>
          <w:rtl/>
          <w:lang w:bidi="fa-IR"/>
        </w:rPr>
        <w:t>3.</w:t>
      </w:r>
      <w:r w:rsidRPr="00A32028">
        <w:t xml:space="preserve"> </w:t>
      </w:r>
      <w:r w:rsidRPr="00A32028">
        <w:rPr>
          <w:rtl/>
        </w:rPr>
        <w:t>جزئیات اجرایی</w:t>
      </w:r>
      <w:bookmarkEnd w:id="63"/>
    </w:p>
    <w:p w14:paraId="2480925E" w14:textId="77777777" w:rsidR="007F7585" w:rsidRPr="00A32028" w:rsidRDefault="007F7585" w:rsidP="00A32028">
      <w:pPr>
        <w:pStyle w:val="break-words"/>
        <w:numPr>
          <w:ilvl w:val="0"/>
          <w:numId w:val="42"/>
        </w:numPr>
        <w:bidi/>
        <w:jc w:val="both"/>
        <w:rPr>
          <w:rFonts w:cs="B Mitra"/>
          <w:szCs w:val="28"/>
        </w:rPr>
      </w:pPr>
      <w:r w:rsidRPr="00A32028">
        <w:rPr>
          <w:rFonts w:cs="B Mitra"/>
          <w:szCs w:val="28"/>
          <w:rtl/>
        </w:rPr>
        <w:t>تعریف وظایف فوری هر بخش</w:t>
      </w:r>
    </w:p>
    <w:p w14:paraId="737BF317" w14:textId="0EDC86B9" w:rsidR="007F7585" w:rsidRPr="00A32028" w:rsidRDefault="007F7585" w:rsidP="00A32028">
      <w:pPr>
        <w:pStyle w:val="break-words"/>
        <w:numPr>
          <w:ilvl w:val="0"/>
          <w:numId w:val="42"/>
        </w:numPr>
        <w:bidi/>
        <w:jc w:val="both"/>
        <w:rPr>
          <w:rFonts w:cs="B Mitra"/>
          <w:szCs w:val="28"/>
        </w:rPr>
      </w:pPr>
      <w:r w:rsidRPr="00A32028">
        <w:rPr>
          <w:rFonts w:cs="B Mitra"/>
          <w:szCs w:val="28"/>
          <w:rtl/>
        </w:rPr>
        <w:t>پیش‌بینی منابع اولیه موردنیاز</w:t>
      </w:r>
      <w:r w:rsidRPr="00A32028">
        <w:rPr>
          <w:rFonts w:cs="B Mitra"/>
          <w:szCs w:val="28"/>
        </w:rPr>
        <w:t xml:space="preserve"> </w:t>
      </w:r>
      <w:r w:rsidR="00DC3FD2" w:rsidRPr="00A32028">
        <w:rPr>
          <w:rFonts w:cs="B Mitra"/>
          <w:szCs w:val="28"/>
          <w:rtl/>
        </w:rPr>
        <w:t>اورژانس</w:t>
      </w:r>
    </w:p>
    <w:p w14:paraId="7529BC7A" w14:textId="77777777" w:rsidR="007F7585" w:rsidRPr="00A32028" w:rsidRDefault="007F7585" w:rsidP="00A32028">
      <w:pPr>
        <w:pStyle w:val="break-words"/>
        <w:numPr>
          <w:ilvl w:val="0"/>
          <w:numId w:val="42"/>
        </w:numPr>
        <w:bidi/>
        <w:jc w:val="both"/>
        <w:rPr>
          <w:rFonts w:cs="B Mitra"/>
          <w:szCs w:val="28"/>
        </w:rPr>
      </w:pPr>
      <w:r w:rsidRPr="00A32028">
        <w:rPr>
          <w:rFonts w:cs="B Mitra"/>
          <w:szCs w:val="28"/>
          <w:rtl/>
        </w:rPr>
        <w:t>آمادگی سایر مراکز برای افزایش ظرفیت</w:t>
      </w:r>
    </w:p>
    <w:p w14:paraId="5D308FBA" w14:textId="77777777" w:rsidR="007F7585" w:rsidRPr="00A32028" w:rsidRDefault="007F7585" w:rsidP="00A32028">
      <w:pPr>
        <w:pStyle w:val="break-words"/>
        <w:bidi/>
        <w:jc w:val="both"/>
        <w:rPr>
          <w:rFonts w:cs="B Mitra"/>
          <w:szCs w:val="28"/>
        </w:rPr>
      </w:pPr>
      <w:r w:rsidRPr="00A32028">
        <w:rPr>
          <w:rStyle w:val="Strong"/>
          <w:rFonts w:cs="B Mitra"/>
          <w:szCs w:val="28"/>
          <w:rtl/>
        </w:rPr>
        <w:t>مثال عینی</w:t>
      </w:r>
      <w:r w:rsidRPr="00A32028">
        <w:rPr>
          <w:rStyle w:val="Strong"/>
          <w:rFonts w:cs="B Mitra"/>
          <w:szCs w:val="28"/>
        </w:rPr>
        <w:t>:</w:t>
      </w:r>
    </w:p>
    <w:p w14:paraId="2B06B2B4" w14:textId="57234897" w:rsidR="007F7585" w:rsidRPr="00A32028" w:rsidRDefault="007F7585" w:rsidP="00B07A5B">
      <w:pPr>
        <w:pStyle w:val="break-words"/>
        <w:numPr>
          <w:ilvl w:val="0"/>
          <w:numId w:val="43"/>
        </w:numPr>
        <w:bidi/>
        <w:jc w:val="both"/>
        <w:rPr>
          <w:rFonts w:cs="B Mitra"/>
          <w:szCs w:val="28"/>
        </w:rPr>
      </w:pPr>
      <w:r w:rsidRPr="00A32028">
        <w:rPr>
          <w:rFonts w:cs="B Mitra"/>
          <w:szCs w:val="28"/>
          <w:rtl/>
        </w:rPr>
        <w:t xml:space="preserve">در حوادث </w:t>
      </w:r>
      <w:r w:rsidR="00B07A5B">
        <w:rPr>
          <w:rFonts w:cs="B Mitra" w:hint="cs"/>
          <w:szCs w:val="28"/>
          <w:rtl/>
        </w:rPr>
        <w:t>انفجاری با مصدومین انبوه</w:t>
      </w:r>
      <w:r w:rsidRPr="00A32028">
        <w:rPr>
          <w:rFonts w:cs="B Mitra"/>
          <w:szCs w:val="28"/>
          <w:rtl/>
        </w:rPr>
        <w:t xml:space="preserve">، </w:t>
      </w:r>
      <w:r w:rsidR="00217767">
        <w:rPr>
          <w:rFonts w:cs="B Mitra"/>
          <w:szCs w:val="28"/>
          <w:rtl/>
        </w:rPr>
        <w:t>ریکاوری</w:t>
      </w:r>
      <w:r w:rsidRPr="00A32028">
        <w:rPr>
          <w:rFonts w:cs="B Mitra"/>
          <w:szCs w:val="28"/>
        </w:rPr>
        <w:t xml:space="preserve"> </w:t>
      </w:r>
      <w:r w:rsidRPr="00A32028">
        <w:rPr>
          <w:rFonts w:cs="B Mitra"/>
          <w:szCs w:val="28"/>
          <w:rtl/>
        </w:rPr>
        <w:t>به‌عنوان واحد مراقبت‌های ویژه موقت استفاده می‌شود</w:t>
      </w:r>
      <w:r w:rsidR="000358DE">
        <w:rPr>
          <w:rFonts w:cs="B Mitra" w:hint="cs"/>
          <w:szCs w:val="28"/>
          <w:rtl/>
        </w:rPr>
        <w:t>.</w:t>
      </w:r>
    </w:p>
    <w:p w14:paraId="3B027EF4" w14:textId="5DE4657A" w:rsidR="007F7585" w:rsidRPr="00A32028" w:rsidRDefault="00B07A5B" w:rsidP="004B2340">
      <w:pPr>
        <w:pStyle w:val="break-words"/>
        <w:numPr>
          <w:ilvl w:val="0"/>
          <w:numId w:val="43"/>
        </w:numPr>
        <w:bidi/>
        <w:jc w:val="both"/>
        <w:rPr>
          <w:rFonts w:cs="B Mitra"/>
          <w:szCs w:val="28"/>
        </w:rPr>
      </w:pPr>
      <w:r>
        <w:rPr>
          <w:rFonts w:cs="B Mitra" w:hint="cs"/>
          <w:szCs w:val="28"/>
          <w:rtl/>
        </w:rPr>
        <w:t xml:space="preserve">در صورت استفاده از </w:t>
      </w:r>
      <w:r w:rsidR="007F7585" w:rsidRPr="00A32028">
        <w:rPr>
          <w:rFonts w:cs="B Mitra"/>
          <w:szCs w:val="28"/>
          <w:rtl/>
        </w:rPr>
        <w:t xml:space="preserve">پرستاران غیراورژانسی </w:t>
      </w:r>
      <w:r>
        <w:rPr>
          <w:rFonts w:cs="B Mitra" w:hint="cs"/>
          <w:szCs w:val="28"/>
          <w:rtl/>
        </w:rPr>
        <w:t>ناآشنا، در منطقه تجمع پرسنل</w:t>
      </w:r>
      <w:r>
        <w:rPr>
          <w:rStyle w:val="FootnoteReference"/>
          <w:rFonts w:cs="B Mitra"/>
          <w:szCs w:val="28"/>
          <w:rtl/>
        </w:rPr>
        <w:footnoteReference w:id="35"/>
      </w:r>
      <w:r>
        <w:rPr>
          <w:rFonts w:cs="B Mitra" w:hint="cs"/>
          <w:szCs w:val="28"/>
          <w:rtl/>
        </w:rPr>
        <w:t xml:space="preserve"> </w:t>
      </w:r>
      <w:r w:rsidR="004B2340" w:rsidRPr="004B2340">
        <w:rPr>
          <w:rFonts w:cs="B Mitra"/>
          <w:szCs w:val="28"/>
          <w:rtl/>
        </w:rPr>
        <w:t>آشنا</w:t>
      </w:r>
      <w:r w:rsidR="004B2340" w:rsidRPr="004B2340">
        <w:rPr>
          <w:rFonts w:cs="B Mitra" w:hint="cs"/>
          <w:szCs w:val="28"/>
          <w:rtl/>
        </w:rPr>
        <w:t>یی</w:t>
      </w:r>
      <w:r w:rsidR="004B2340" w:rsidRPr="004B2340">
        <w:rPr>
          <w:rFonts w:cs="B Mitra"/>
          <w:szCs w:val="28"/>
          <w:rtl/>
        </w:rPr>
        <w:t xml:space="preserve"> سر</w:t>
      </w:r>
      <w:r w:rsidR="004B2340" w:rsidRPr="004B2340">
        <w:rPr>
          <w:rFonts w:cs="B Mitra" w:hint="cs"/>
          <w:szCs w:val="28"/>
          <w:rtl/>
        </w:rPr>
        <w:t>ی</w:t>
      </w:r>
      <w:r w:rsidR="004B2340" w:rsidRPr="004B2340">
        <w:rPr>
          <w:rFonts w:cs="B Mitra" w:hint="eastAsia"/>
          <w:szCs w:val="28"/>
          <w:rtl/>
        </w:rPr>
        <w:t>ع</w:t>
      </w:r>
      <w:r w:rsidR="004B2340" w:rsidRPr="004B2340">
        <w:rPr>
          <w:rFonts w:cs="B Mitra"/>
          <w:szCs w:val="28"/>
          <w:rtl/>
        </w:rPr>
        <w:t xml:space="preserve"> </w:t>
      </w:r>
      <w:r>
        <w:rPr>
          <w:rFonts w:cs="B Mitra" w:hint="cs"/>
          <w:szCs w:val="28"/>
          <w:rtl/>
        </w:rPr>
        <w:t xml:space="preserve">توسط پزشک ارشد اورژانس </w:t>
      </w:r>
      <w:r w:rsidR="007F7585" w:rsidRPr="00A32028">
        <w:rPr>
          <w:rFonts w:cs="B Mitra"/>
          <w:szCs w:val="28"/>
          <w:rtl/>
        </w:rPr>
        <w:t xml:space="preserve">به‌سرعت </w:t>
      </w:r>
      <w:r>
        <w:rPr>
          <w:rFonts w:cs="B Mitra" w:hint="cs"/>
          <w:szCs w:val="28"/>
          <w:rtl/>
        </w:rPr>
        <w:t xml:space="preserve">انجام شده ویا در صورت امکان </w:t>
      </w:r>
      <w:r w:rsidRPr="00A32028">
        <w:rPr>
          <w:rFonts w:cs="B Mitra"/>
          <w:szCs w:val="28"/>
          <w:rtl/>
        </w:rPr>
        <w:t>با سیستم همراه</w:t>
      </w:r>
      <w:r w:rsidR="000358DE">
        <w:rPr>
          <w:rStyle w:val="FootnoteReference"/>
          <w:rFonts w:cs="B Mitra"/>
          <w:szCs w:val="28"/>
          <w:rtl/>
        </w:rPr>
        <w:footnoteReference w:id="36"/>
      </w:r>
      <w:r w:rsidRPr="00A32028">
        <w:rPr>
          <w:rFonts w:cs="B Mitra"/>
          <w:szCs w:val="28"/>
        </w:rPr>
        <w:t xml:space="preserve">  </w:t>
      </w:r>
      <w:r w:rsidR="007F7585" w:rsidRPr="00A32028">
        <w:rPr>
          <w:rFonts w:cs="B Mitra"/>
          <w:szCs w:val="28"/>
          <w:rtl/>
        </w:rPr>
        <w:t>به</w:t>
      </w:r>
      <w:r w:rsidR="007F7585" w:rsidRPr="00A32028">
        <w:rPr>
          <w:rFonts w:cs="B Mitra"/>
          <w:szCs w:val="28"/>
        </w:rPr>
        <w:t xml:space="preserve"> </w:t>
      </w:r>
      <w:r w:rsidR="00DC3FD2" w:rsidRPr="00A32028">
        <w:rPr>
          <w:rFonts w:cs="B Mitra"/>
          <w:szCs w:val="28"/>
          <w:rtl/>
        </w:rPr>
        <w:t>اورژانس</w:t>
      </w:r>
      <w:r w:rsidR="007F7585" w:rsidRPr="00A32028">
        <w:rPr>
          <w:rFonts w:cs="B Mitra"/>
          <w:szCs w:val="28"/>
        </w:rPr>
        <w:t xml:space="preserve"> </w:t>
      </w:r>
      <w:r w:rsidR="007F7585" w:rsidRPr="00A32028">
        <w:rPr>
          <w:rFonts w:cs="B Mitra"/>
          <w:szCs w:val="28"/>
          <w:rtl/>
        </w:rPr>
        <w:t>منتقل می‌شوند</w:t>
      </w:r>
    </w:p>
    <w:p w14:paraId="36C5E9E9" w14:textId="635712C9" w:rsidR="000264CB" w:rsidRPr="00E4682F" w:rsidRDefault="007F7585" w:rsidP="00E4682F">
      <w:pPr>
        <w:pStyle w:val="Heading1"/>
        <w:bidi/>
        <w:rPr>
          <w:rStyle w:val="Strong"/>
          <w:b/>
          <w:bCs/>
          <w:rtl/>
        </w:rPr>
      </w:pPr>
      <w:bookmarkStart w:id="64" w:name="_Toc200357190"/>
      <w:r w:rsidRPr="00E4682F">
        <w:rPr>
          <w:rStyle w:val="Strong"/>
          <w:b/>
          <w:bCs/>
          <w:rtl/>
        </w:rPr>
        <w:t xml:space="preserve">مدیریت منابع در حوادث </w:t>
      </w:r>
      <w:r w:rsidR="008E0FCD">
        <w:rPr>
          <w:rStyle w:val="Strong"/>
          <w:b/>
          <w:bCs/>
          <w:rtl/>
        </w:rPr>
        <w:t>انفجاری با مصدومین انبوه</w:t>
      </w:r>
      <w:bookmarkEnd w:id="64"/>
    </w:p>
    <w:p w14:paraId="69CD2F21" w14:textId="0DA3C313" w:rsidR="007F7585" w:rsidRPr="00A32028" w:rsidRDefault="007F7585" w:rsidP="00A32028">
      <w:pPr>
        <w:pStyle w:val="break-words"/>
        <w:bidi/>
        <w:jc w:val="both"/>
        <w:rPr>
          <w:rFonts w:cs="B Mitra"/>
          <w:szCs w:val="28"/>
        </w:rPr>
      </w:pPr>
      <w:r w:rsidRPr="00A32028">
        <w:rPr>
          <w:rStyle w:val="Strong"/>
          <w:rFonts w:cs="B Mitra"/>
          <w:szCs w:val="28"/>
          <w:rtl/>
        </w:rPr>
        <w:t>چالش‌های تخصیص منابع</w:t>
      </w:r>
    </w:p>
    <w:p w14:paraId="7F95F2AE" w14:textId="5F81B345" w:rsidR="007F7585" w:rsidRPr="00A32028" w:rsidRDefault="007F7585" w:rsidP="00A32028">
      <w:pPr>
        <w:pStyle w:val="break-words"/>
        <w:numPr>
          <w:ilvl w:val="0"/>
          <w:numId w:val="44"/>
        </w:numPr>
        <w:bidi/>
        <w:jc w:val="both"/>
        <w:rPr>
          <w:rFonts w:cs="B Mitra"/>
          <w:szCs w:val="28"/>
        </w:rPr>
      </w:pPr>
      <w:r w:rsidRPr="00A32028">
        <w:rPr>
          <w:rFonts w:cs="B Mitra"/>
          <w:szCs w:val="28"/>
          <w:rtl/>
        </w:rPr>
        <w:t>مصدومان انفجاری معمولاً به منابع تخصصی و پرحجم نیاز دارند</w:t>
      </w:r>
      <w:r w:rsidR="00A62EF3" w:rsidRPr="00A32028">
        <w:rPr>
          <w:rFonts w:cs="B Mitra" w:hint="cs"/>
          <w:szCs w:val="28"/>
          <w:rtl/>
        </w:rPr>
        <w:t xml:space="preserve"> </w:t>
      </w:r>
      <w:r w:rsidRPr="00A32028">
        <w:rPr>
          <w:rFonts w:cs="B Mitra"/>
          <w:szCs w:val="28"/>
          <w:rtl/>
        </w:rPr>
        <w:t xml:space="preserve">مانند اتاق عمل، </w:t>
      </w:r>
      <w:r w:rsidRPr="00A32028">
        <w:rPr>
          <w:rFonts w:cs="B Mitra"/>
          <w:szCs w:val="28"/>
        </w:rPr>
        <w:t>ICU</w:t>
      </w:r>
      <w:r w:rsidRPr="00A32028">
        <w:rPr>
          <w:rFonts w:cs="B Mitra"/>
          <w:szCs w:val="28"/>
          <w:rtl/>
        </w:rPr>
        <w:t>، تجهیزات پیشرفته</w:t>
      </w:r>
    </w:p>
    <w:p w14:paraId="368BFA6B" w14:textId="2E445F0F" w:rsidR="007F7585" w:rsidRPr="00A32028" w:rsidRDefault="007F7585" w:rsidP="00A32028">
      <w:pPr>
        <w:pStyle w:val="break-words"/>
        <w:numPr>
          <w:ilvl w:val="0"/>
          <w:numId w:val="44"/>
        </w:numPr>
        <w:bidi/>
        <w:jc w:val="both"/>
        <w:rPr>
          <w:rFonts w:cs="B Mitra"/>
          <w:szCs w:val="28"/>
        </w:rPr>
      </w:pPr>
      <w:r w:rsidRPr="00A32028">
        <w:rPr>
          <w:rFonts w:cs="B Mitra"/>
          <w:szCs w:val="28"/>
          <w:rtl/>
        </w:rPr>
        <w:t>محدودیت منابع بیمارستانی و تنوع نیازها بر اساس نوع انفجار</w:t>
      </w:r>
      <w:r w:rsidRPr="00A32028">
        <w:rPr>
          <w:rFonts w:cs="B Mitra"/>
          <w:szCs w:val="28"/>
        </w:rPr>
        <w:t xml:space="preserve"> </w:t>
      </w:r>
      <w:r w:rsidR="00A62EF3" w:rsidRPr="00A32028">
        <w:rPr>
          <w:rFonts w:cs="B Mitra" w:hint="cs"/>
          <w:szCs w:val="28"/>
          <w:rtl/>
        </w:rPr>
        <w:t>(</w:t>
      </w:r>
      <w:r w:rsidRPr="00A32028">
        <w:rPr>
          <w:rFonts w:cs="B Mitra"/>
          <w:szCs w:val="28"/>
          <w:rtl/>
        </w:rPr>
        <w:t>انفجارهای شدیدتر = نیاز به جراحی‌های بیشتر، بستری طولانی‌تر در</w:t>
      </w:r>
      <w:r w:rsidR="00A62EF3" w:rsidRPr="00A32028">
        <w:rPr>
          <w:rFonts w:cs="B Mitra"/>
          <w:szCs w:val="28"/>
        </w:rPr>
        <w:t>(</w:t>
      </w:r>
      <w:r w:rsidRPr="00A32028">
        <w:rPr>
          <w:rFonts w:cs="B Mitra"/>
          <w:szCs w:val="28"/>
        </w:rPr>
        <w:t xml:space="preserve"> ICU</w:t>
      </w:r>
    </w:p>
    <w:p w14:paraId="3312A26E" w14:textId="77777777" w:rsidR="007F7585" w:rsidRPr="00A32028" w:rsidRDefault="007F7585" w:rsidP="00A32028">
      <w:pPr>
        <w:pStyle w:val="break-words"/>
        <w:numPr>
          <w:ilvl w:val="0"/>
          <w:numId w:val="44"/>
        </w:numPr>
        <w:bidi/>
        <w:jc w:val="both"/>
        <w:rPr>
          <w:rFonts w:cs="B Mitra"/>
          <w:szCs w:val="28"/>
        </w:rPr>
      </w:pPr>
      <w:r w:rsidRPr="00A32028">
        <w:rPr>
          <w:rStyle w:val="Strong"/>
          <w:rFonts w:cs="B Mitra"/>
          <w:szCs w:val="28"/>
          <w:rtl/>
        </w:rPr>
        <w:t>راهکار</w:t>
      </w:r>
      <w:r w:rsidRPr="00A32028">
        <w:rPr>
          <w:rStyle w:val="Strong"/>
          <w:rFonts w:cs="B Mitra"/>
          <w:szCs w:val="28"/>
        </w:rPr>
        <w:t>:</w:t>
      </w:r>
      <w:r w:rsidRPr="00A32028">
        <w:rPr>
          <w:rFonts w:cs="B Mitra"/>
          <w:szCs w:val="28"/>
        </w:rPr>
        <w:t xml:space="preserve"> </w:t>
      </w:r>
    </w:p>
    <w:p w14:paraId="6CEE1B58" w14:textId="77777777" w:rsidR="007F7585" w:rsidRPr="00A32028" w:rsidRDefault="007F7585" w:rsidP="00A32028">
      <w:pPr>
        <w:pStyle w:val="break-words"/>
        <w:numPr>
          <w:ilvl w:val="1"/>
          <w:numId w:val="44"/>
        </w:numPr>
        <w:bidi/>
        <w:jc w:val="both"/>
        <w:rPr>
          <w:rFonts w:cs="B Mitra"/>
          <w:szCs w:val="28"/>
        </w:rPr>
      </w:pPr>
      <w:r w:rsidRPr="00A32028">
        <w:rPr>
          <w:rFonts w:cs="B Mitra"/>
          <w:szCs w:val="28"/>
          <w:rtl/>
        </w:rPr>
        <w:t>اولویت‌بندی منابع کمیاب توسط تیم شامل</w:t>
      </w:r>
      <w:r w:rsidRPr="00A32028">
        <w:rPr>
          <w:rFonts w:cs="B Mitra"/>
          <w:szCs w:val="28"/>
        </w:rPr>
        <w:t xml:space="preserve">: </w:t>
      </w:r>
    </w:p>
    <w:p w14:paraId="059BE074" w14:textId="77777777" w:rsidR="007F7585" w:rsidRPr="00A32028" w:rsidRDefault="007F7585" w:rsidP="00A32028">
      <w:pPr>
        <w:pStyle w:val="break-words"/>
        <w:numPr>
          <w:ilvl w:val="2"/>
          <w:numId w:val="44"/>
        </w:numPr>
        <w:bidi/>
        <w:jc w:val="both"/>
        <w:rPr>
          <w:rFonts w:cs="B Mitra"/>
          <w:szCs w:val="28"/>
        </w:rPr>
      </w:pPr>
      <w:r w:rsidRPr="00A32028">
        <w:rPr>
          <w:rFonts w:cs="B Mitra"/>
          <w:szCs w:val="28"/>
          <w:rtl/>
        </w:rPr>
        <w:t>پزشک ارشد اورژانس</w:t>
      </w:r>
    </w:p>
    <w:p w14:paraId="47FE81C1" w14:textId="77777777" w:rsidR="007F7585" w:rsidRPr="00A32028" w:rsidRDefault="007F7585" w:rsidP="00A32028">
      <w:pPr>
        <w:pStyle w:val="break-words"/>
        <w:numPr>
          <w:ilvl w:val="2"/>
          <w:numId w:val="44"/>
        </w:numPr>
        <w:bidi/>
        <w:jc w:val="both"/>
        <w:rPr>
          <w:rFonts w:cs="B Mitra"/>
          <w:szCs w:val="28"/>
        </w:rPr>
      </w:pPr>
      <w:r w:rsidRPr="00A32028">
        <w:rPr>
          <w:rFonts w:cs="B Mitra"/>
          <w:szCs w:val="28"/>
          <w:rtl/>
        </w:rPr>
        <w:t>جراح ارشد تروما</w:t>
      </w:r>
    </w:p>
    <w:p w14:paraId="09C4AB20" w14:textId="6A2788EA" w:rsidR="007F7585" w:rsidRPr="00A32028" w:rsidRDefault="006A6EC4" w:rsidP="00A32028">
      <w:pPr>
        <w:pStyle w:val="break-words"/>
        <w:numPr>
          <w:ilvl w:val="2"/>
          <w:numId w:val="44"/>
        </w:numPr>
        <w:bidi/>
        <w:jc w:val="both"/>
        <w:rPr>
          <w:rFonts w:cs="B Mitra"/>
          <w:szCs w:val="28"/>
        </w:rPr>
      </w:pPr>
      <w:r>
        <w:rPr>
          <w:rFonts w:cs="B Mitra" w:hint="cs"/>
          <w:szCs w:val="28"/>
          <w:rtl/>
        </w:rPr>
        <w:t>ارشد</w:t>
      </w:r>
      <w:r w:rsidR="007F7585" w:rsidRPr="00A32028">
        <w:rPr>
          <w:rFonts w:cs="B Mitra"/>
          <w:szCs w:val="28"/>
          <w:rtl/>
        </w:rPr>
        <w:t xml:space="preserve"> پرستاری</w:t>
      </w:r>
    </w:p>
    <w:p w14:paraId="58E58E37" w14:textId="77777777" w:rsidR="007F7585" w:rsidRPr="00A32028" w:rsidRDefault="007F7585" w:rsidP="00A32028">
      <w:pPr>
        <w:pStyle w:val="break-words"/>
        <w:numPr>
          <w:ilvl w:val="1"/>
          <w:numId w:val="44"/>
        </w:numPr>
        <w:bidi/>
        <w:jc w:val="both"/>
        <w:rPr>
          <w:rFonts w:cs="B Mitra"/>
          <w:szCs w:val="28"/>
        </w:rPr>
      </w:pPr>
      <w:r w:rsidRPr="00A32028">
        <w:rPr>
          <w:rFonts w:cs="B Mitra"/>
          <w:szCs w:val="28"/>
          <w:rtl/>
        </w:rPr>
        <w:t>هماهنگی با سیستم فرماندهی حوادث</w:t>
      </w:r>
      <w:r w:rsidRPr="00A32028">
        <w:rPr>
          <w:rFonts w:cs="B Mitra"/>
          <w:szCs w:val="28"/>
        </w:rPr>
        <w:t xml:space="preserve"> (HICS) </w:t>
      </w:r>
      <w:r w:rsidRPr="00A32028">
        <w:rPr>
          <w:rFonts w:cs="B Mitra"/>
          <w:szCs w:val="28"/>
          <w:rtl/>
        </w:rPr>
        <w:t>برای افزایش ظرفیت در صورت نیاز</w:t>
      </w:r>
    </w:p>
    <w:p w14:paraId="0DF0ED8B" w14:textId="2C16BCD8" w:rsidR="000264CB" w:rsidRPr="00A32028" w:rsidRDefault="000358DE" w:rsidP="00A32028">
      <w:pPr>
        <w:pStyle w:val="break-words"/>
        <w:bidi/>
        <w:jc w:val="both"/>
        <w:rPr>
          <w:rStyle w:val="Strong"/>
          <w:rFonts w:cs="B Mitra"/>
          <w:szCs w:val="28"/>
          <w:rtl/>
        </w:rPr>
      </w:pPr>
      <w:r>
        <w:rPr>
          <w:rStyle w:val="Strong"/>
          <w:rFonts w:cs="B Mitra" w:hint="cs"/>
          <w:szCs w:val="28"/>
          <w:rtl/>
        </w:rPr>
        <w:lastRenderedPageBreak/>
        <w:t xml:space="preserve">سایر </w:t>
      </w:r>
      <w:r w:rsidR="007F7585" w:rsidRPr="00A32028">
        <w:rPr>
          <w:rStyle w:val="Strong"/>
          <w:rFonts w:cs="B Mitra"/>
          <w:szCs w:val="28"/>
          <w:rtl/>
        </w:rPr>
        <w:t>استراتژی‌های عملیاتی</w:t>
      </w:r>
    </w:p>
    <w:p w14:paraId="5C53C83E" w14:textId="5A0BACEC" w:rsidR="007F7585" w:rsidRPr="0032612D" w:rsidRDefault="000358DE" w:rsidP="00A32028">
      <w:pPr>
        <w:pStyle w:val="break-words"/>
        <w:bidi/>
        <w:jc w:val="both"/>
        <w:rPr>
          <w:rFonts w:cs="B Mitra"/>
          <w:color w:val="000000" w:themeColor="text1"/>
          <w:szCs w:val="28"/>
        </w:rPr>
      </w:pPr>
      <w:r w:rsidRPr="0032612D">
        <w:rPr>
          <w:rFonts w:cs="B Mitra" w:hint="cs"/>
          <w:color w:val="000000" w:themeColor="text1"/>
          <w:szCs w:val="28"/>
          <w:rtl/>
          <w:lang w:bidi="fa-IR"/>
        </w:rPr>
        <w:t>۱</w:t>
      </w:r>
      <w:r w:rsidR="007F7585" w:rsidRPr="0032612D">
        <w:rPr>
          <w:rFonts w:cs="B Mitra"/>
          <w:color w:val="000000" w:themeColor="text1"/>
          <w:szCs w:val="28"/>
        </w:rPr>
        <w:t xml:space="preserve">. </w:t>
      </w:r>
      <w:r w:rsidR="007F7585" w:rsidRPr="0032612D">
        <w:rPr>
          <w:rStyle w:val="Strong"/>
          <w:rFonts w:cs="B Mitra"/>
          <w:color w:val="000000" w:themeColor="text1"/>
          <w:szCs w:val="28"/>
          <w:rtl/>
        </w:rPr>
        <w:t>تریاژ پویا</w:t>
      </w:r>
      <w:r w:rsidRPr="0032612D">
        <w:rPr>
          <w:rStyle w:val="FootnoteReference"/>
          <w:rFonts w:cs="B Mitra"/>
          <w:b/>
          <w:bCs/>
          <w:color w:val="000000" w:themeColor="text1"/>
          <w:szCs w:val="28"/>
        </w:rPr>
        <w:footnoteReference w:id="37"/>
      </w:r>
    </w:p>
    <w:p w14:paraId="1535CF36" w14:textId="35342ECC" w:rsidR="007F7585" w:rsidRPr="00A32028" w:rsidRDefault="007F7585" w:rsidP="00A32028">
      <w:pPr>
        <w:pStyle w:val="break-words"/>
        <w:numPr>
          <w:ilvl w:val="0"/>
          <w:numId w:val="46"/>
        </w:numPr>
        <w:bidi/>
        <w:jc w:val="both"/>
        <w:rPr>
          <w:rFonts w:cs="B Mitra"/>
          <w:szCs w:val="28"/>
        </w:rPr>
      </w:pPr>
      <w:r w:rsidRPr="00A32028">
        <w:rPr>
          <w:rStyle w:val="Strong"/>
          <w:rFonts w:cs="B Mitra"/>
          <w:szCs w:val="28"/>
          <w:rtl/>
        </w:rPr>
        <w:t>هشدار</w:t>
      </w:r>
      <w:r w:rsidRPr="00A32028">
        <w:rPr>
          <w:rStyle w:val="Strong"/>
          <w:rFonts w:cs="B Mitra"/>
          <w:szCs w:val="28"/>
        </w:rPr>
        <w:t>:</w:t>
      </w:r>
      <w:r w:rsidRPr="00A32028">
        <w:rPr>
          <w:rFonts w:cs="B Mitra"/>
          <w:szCs w:val="28"/>
        </w:rPr>
        <w:t xml:space="preserve"> </w:t>
      </w:r>
      <w:r w:rsidRPr="00A32028">
        <w:rPr>
          <w:rFonts w:cs="B Mitra"/>
          <w:szCs w:val="28"/>
          <w:rtl/>
        </w:rPr>
        <w:t xml:space="preserve">برخی مصدومان انفجاری در مراحل اولیه ظاهراً پایدار هستند اما طی </w:t>
      </w:r>
      <w:r w:rsidRPr="00A32028">
        <w:rPr>
          <w:rFonts w:cs="B Mitra"/>
          <w:szCs w:val="28"/>
          <w:rtl/>
          <w:lang w:bidi="fa-IR"/>
        </w:rPr>
        <w:t>۶</w:t>
      </w:r>
      <w:r w:rsidRPr="00A32028">
        <w:rPr>
          <w:rFonts w:cs="B Mitra"/>
          <w:szCs w:val="28"/>
          <w:rtl/>
        </w:rPr>
        <w:t xml:space="preserve"> ساعت اول بدحال می‌شوند</w:t>
      </w:r>
      <w:r w:rsidR="000358DE">
        <w:rPr>
          <w:rFonts w:cs="B Mitra" w:hint="cs"/>
          <w:szCs w:val="28"/>
          <w:rtl/>
        </w:rPr>
        <w:t>.</w:t>
      </w:r>
    </w:p>
    <w:p w14:paraId="693E4F1C" w14:textId="55F832D3" w:rsidR="007F7585" w:rsidRPr="004B2340" w:rsidRDefault="007F7585" w:rsidP="004B2340">
      <w:pPr>
        <w:pStyle w:val="break-words"/>
        <w:numPr>
          <w:ilvl w:val="1"/>
          <w:numId w:val="46"/>
        </w:numPr>
        <w:bidi/>
        <w:jc w:val="both"/>
        <w:rPr>
          <w:rFonts w:cs="B Mitra"/>
          <w:szCs w:val="28"/>
        </w:rPr>
      </w:pPr>
      <w:r w:rsidRPr="00A32028">
        <w:rPr>
          <w:rStyle w:val="Strong"/>
          <w:rFonts w:cs="B Mitra"/>
          <w:szCs w:val="28"/>
          <w:rtl/>
        </w:rPr>
        <w:t>راهکار</w:t>
      </w:r>
      <w:r w:rsidRPr="00A32028">
        <w:rPr>
          <w:rStyle w:val="Strong"/>
          <w:rFonts w:cs="B Mitra"/>
          <w:szCs w:val="28"/>
        </w:rPr>
        <w:t>:</w:t>
      </w:r>
      <w:r w:rsidR="00A62EF3" w:rsidRPr="00A32028">
        <w:rPr>
          <w:rFonts w:cs="B Mitra"/>
          <w:szCs w:val="28"/>
        </w:rPr>
        <w:t xml:space="preserve"> </w:t>
      </w:r>
      <w:r w:rsidRPr="00A32028">
        <w:rPr>
          <w:rFonts w:cs="B Mitra"/>
          <w:szCs w:val="28"/>
          <w:rtl/>
        </w:rPr>
        <w:t xml:space="preserve">تریاژ </w:t>
      </w:r>
      <w:r w:rsidR="0032612D">
        <w:rPr>
          <w:rFonts w:cs="B Mitra" w:hint="cs"/>
          <w:szCs w:val="28"/>
          <w:rtl/>
        </w:rPr>
        <w:t>لایه دوم</w:t>
      </w:r>
      <w:r w:rsidRPr="00A32028">
        <w:rPr>
          <w:rFonts w:cs="B Mitra"/>
          <w:szCs w:val="28"/>
          <w:rtl/>
        </w:rPr>
        <w:t xml:space="preserve"> بر اساس </w:t>
      </w:r>
      <w:r w:rsidR="0032612D">
        <w:rPr>
          <w:rFonts w:cs="B Mitra" w:hint="cs"/>
          <w:szCs w:val="28"/>
          <w:rtl/>
        </w:rPr>
        <w:t xml:space="preserve">ارزیابی مجدد و </w:t>
      </w:r>
      <w:r w:rsidRPr="00A32028">
        <w:rPr>
          <w:rFonts w:cs="B Mitra"/>
          <w:szCs w:val="28"/>
          <w:rtl/>
        </w:rPr>
        <w:t>تغییرات وضعیت بیماران و منابع موجود</w:t>
      </w:r>
      <w:r w:rsidR="0032612D">
        <w:rPr>
          <w:rFonts w:cs="B Mitra" w:hint="cs"/>
          <w:szCs w:val="28"/>
          <w:rtl/>
        </w:rPr>
        <w:t xml:space="preserve"> انجام شود.</w:t>
      </w:r>
    </w:p>
    <w:p w14:paraId="166DDF3C" w14:textId="44E4BD8B" w:rsidR="007F7585" w:rsidRPr="00A32028" w:rsidRDefault="0032612D" w:rsidP="00A32028">
      <w:pPr>
        <w:pStyle w:val="break-words"/>
        <w:bidi/>
        <w:jc w:val="both"/>
        <w:rPr>
          <w:rFonts w:cs="B Mitra"/>
          <w:szCs w:val="28"/>
        </w:rPr>
      </w:pPr>
      <w:r>
        <w:rPr>
          <w:rFonts w:cs="B Mitra" w:hint="cs"/>
          <w:szCs w:val="28"/>
          <w:rtl/>
          <w:lang w:bidi="fa-IR"/>
        </w:rPr>
        <w:t>۲</w:t>
      </w:r>
      <w:r w:rsidR="007F7585" w:rsidRPr="00A32028">
        <w:rPr>
          <w:rFonts w:cs="B Mitra"/>
          <w:szCs w:val="28"/>
        </w:rPr>
        <w:t xml:space="preserve">. </w:t>
      </w:r>
      <w:r w:rsidR="007F7585" w:rsidRPr="00A32028">
        <w:rPr>
          <w:rStyle w:val="Strong"/>
          <w:rFonts w:cs="B Mitra"/>
          <w:szCs w:val="28"/>
          <w:rtl/>
        </w:rPr>
        <w:t>هدف "صفر مرگ قابل پیشگیری</w:t>
      </w:r>
      <w:r w:rsidR="000358DE">
        <w:rPr>
          <w:rStyle w:val="FootnoteReference"/>
          <w:rFonts w:cs="B Mitra"/>
          <w:b/>
          <w:bCs/>
          <w:szCs w:val="28"/>
          <w:rtl/>
        </w:rPr>
        <w:footnoteReference w:id="38"/>
      </w:r>
      <w:r w:rsidR="007F7585" w:rsidRPr="00A32028">
        <w:rPr>
          <w:rStyle w:val="Strong"/>
          <w:rFonts w:cs="B Mitra"/>
          <w:szCs w:val="28"/>
        </w:rPr>
        <w:t xml:space="preserve">" </w:t>
      </w:r>
    </w:p>
    <w:p w14:paraId="1019BB9E" w14:textId="77777777" w:rsidR="007F7585" w:rsidRPr="00A32028" w:rsidRDefault="007F7585" w:rsidP="00943785">
      <w:pPr>
        <w:pStyle w:val="break-words"/>
        <w:numPr>
          <w:ilvl w:val="0"/>
          <w:numId w:val="47"/>
        </w:numPr>
        <w:bidi/>
        <w:jc w:val="both"/>
        <w:rPr>
          <w:rFonts w:cs="B Mitra"/>
          <w:szCs w:val="28"/>
        </w:rPr>
      </w:pPr>
      <w:r w:rsidRPr="00A32028">
        <w:rPr>
          <w:rStyle w:val="Strong"/>
          <w:rFonts w:cs="B Mitra"/>
          <w:szCs w:val="28"/>
          <w:rtl/>
        </w:rPr>
        <w:t>تکنیک‌های یادگرفته‌شده از میدان جنگ</w:t>
      </w:r>
      <w:r w:rsidRPr="00A32028">
        <w:rPr>
          <w:rStyle w:val="Strong"/>
          <w:rFonts w:cs="B Mitra"/>
          <w:szCs w:val="28"/>
        </w:rPr>
        <w:t>:</w:t>
      </w:r>
      <w:r w:rsidRPr="00A32028">
        <w:rPr>
          <w:rFonts w:cs="B Mitra"/>
          <w:szCs w:val="28"/>
        </w:rPr>
        <w:t xml:space="preserve"> </w:t>
      </w:r>
    </w:p>
    <w:p w14:paraId="463F666D" w14:textId="342420E1" w:rsidR="007F7585" w:rsidRPr="00A32028" w:rsidRDefault="0032612D" w:rsidP="00943785">
      <w:pPr>
        <w:pStyle w:val="break-words"/>
        <w:numPr>
          <w:ilvl w:val="1"/>
          <w:numId w:val="47"/>
        </w:numPr>
        <w:bidi/>
        <w:jc w:val="both"/>
        <w:rPr>
          <w:rFonts w:cs="B Mitra"/>
          <w:szCs w:val="28"/>
        </w:rPr>
      </w:pPr>
      <w:r>
        <w:rPr>
          <w:rFonts w:cs="B Mitra" w:hint="cs"/>
          <w:szCs w:val="28"/>
          <w:rtl/>
        </w:rPr>
        <w:t>تاکید بر اولویت دهی به</w:t>
      </w:r>
      <w:r w:rsidR="007F7585" w:rsidRPr="00A32028">
        <w:rPr>
          <w:rFonts w:cs="B Mitra"/>
          <w:szCs w:val="28"/>
          <w:rtl/>
        </w:rPr>
        <w:t xml:space="preserve"> کنترل خونریزی‌های شدید</w:t>
      </w:r>
      <w:r>
        <w:rPr>
          <w:rFonts w:cs="B Mitra" w:hint="cs"/>
          <w:szCs w:val="28"/>
          <w:rtl/>
        </w:rPr>
        <w:t xml:space="preserve"> با بستن تورنیکه یا فشار مستقیم</w:t>
      </w:r>
    </w:p>
    <w:p w14:paraId="09494F20" w14:textId="3A2EE4E3" w:rsidR="007F7585" w:rsidRDefault="0032612D" w:rsidP="00943785">
      <w:pPr>
        <w:pStyle w:val="break-words"/>
        <w:numPr>
          <w:ilvl w:val="1"/>
          <w:numId w:val="47"/>
        </w:numPr>
        <w:bidi/>
        <w:jc w:val="both"/>
        <w:rPr>
          <w:rFonts w:cs="B Mitra"/>
          <w:szCs w:val="28"/>
        </w:rPr>
      </w:pPr>
      <w:r>
        <w:rPr>
          <w:rFonts w:cs="B Mitra" w:hint="cs"/>
          <w:szCs w:val="28"/>
          <w:rtl/>
        </w:rPr>
        <w:t>نگه داشتن</w:t>
      </w:r>
      <w:r w:rsidR="007F7585" w:rsidRPr="00A32028">
        <w:rPr>
          <w:rFonts w:cs="B Mitra"/>
          <w:szCs w:val="28"/>
          <w:rtl/>
        </w:rPr>
        <w:t xml:space="preserve"> تورنیکه در بخش اورژانس تا دسترسی به اتاق عمل برای بیماران ناپایدار</w:t>
      </w:r>
    </w:p>
    <w:p w14:paraId="485BEFC4" w14:textId="521714B0" w:rsidR="0032612D" w:rsidRPr="00A32028" w:rsidRDefault="0032612D" w:rsidP="0032612D">
      <w:pPr>
        <w:pStyle w:val="break-words"/>
        <w:numPr>
          <w:ilvl w:val="1"/>
          <w:numId w:val="47"/>
        </w:numPr>
        <w:bidi/>
        <w:jc w:val="both"/>
        <w:rPr>
          <w:rFonts w:cs="B Mitra"/>
          <w:szCs w:val="28"/>
        </w:rPr>
      </w:pPr>
      <w:r>
        <w:rPr>
          <w:rFonts w:cs="B Mitra" w:hint="cs"/>
          <w:szCs w:val="28"/>
          <w:rtl/>
        </w:rPr>
        <w:t>مدیریت شوک هموراژیک بیماران با محلولهای داخل وریدی کریستالوئیدی (ارجحیت رینگر لاکتات)، ترانگزامیک اسید و شروع زودهنگام فرآورده های خونی (خون کامل یا پک سل)</w:t>
      </w:r>
    </w:p>
    <w:p w14:paraId="5C6D24D6" w14:textId="77777777" w:rsidR="007F7585" w:rsidRPr="00E4682F" w:rsidRDefault="007F7585" w:rsidP="00E4682F">
      <w:pPr>
        <w:pStyle w:val="Heading1"/>
        <w:bidi/>
      </w:pPr>
      <w:bookmarkStart w:id="65" w:name="_Toc200357191"/>
      <w:r w:rsidRPr="00E4682F">
        <w:rPr>
          <w:rStyle w:val="Strong"/>
          <w:b/>
          <w:bCs/>
          <w:rtl/>
        </w:rPr>
        <w:t>جمع‌بندی و توصیه‌های کلیدی</w:t>
      </w:r>
      <w:bookmarkEnd w:id="65"/>
    </w:p>
    <w:p w14:paraId="622B1802" w14:textId="335DEEAB" w:rsidR="007F7585" w:rsidRPr="00A32028" w:rsidRDefault="007F7585" w:rsidP="00943785">
      <w:pPr>
        <w:pStyle w:val="break-words"/>
        <w:numPr>
          <w:ilvl w:val="0"/>
          <w:numId w:val="48"/>
        </w:numPr>
        <w:bidi/>
        <w:jc w:val="both"/>
        <w:rPr>
          <w:rFonts w:cs="B Mitra"/>
          <w:szCs w:val="28"/>
        </w:rPr>
      </w:pPr>
      <w:r w:rsidRPr="00A32028">
        <w:rPr>
          <w:rFonts w:cs="B Mitra"/>
          <w:szCs w:val="28"/>
          <w:rtl/>
        </w:rPr>
        <w:t>به‌کارگیر</w:t>
      </w:r>
      <w:r w:rsidR="0032612D">
        <w:rPr>
          <w:rFonts w:cs="B Mitra" w:hint="cs"/>
          <w:szCs w:val="28"/>
          <w:rtl/>
        </w:rPr>
        <w:t>ی</w:t>
      </w:r>
      <w:r w:rsidR="0032612D">
        <w:rPr>
          <w:rFonts w:cs="B Mitra"/>
          <w:szCs w:val="28"/>
        </w:rPr>
        <w:t>MCM</w:t>
      </w:r>
      <w:r w:rsidR="0032612D">
        <w:rPr>
          <w:rFonts w:cs="B Mitra" w:hint="cs"/>
          <w:szCs w:val="28"/>
          <w:rtl/>
          <w:lang w:bidi="fa-IR"/>
        </w:rPr>
        <w:t xml:space="preserve"> ،</w:t>
      </w:r>
      <w:r w:rsidRPr="00A32028">
        <w:rPr>
          <w:rFonts w:cs="B Mitra"/>
          <w:szCs w:val="28"/>
        </w:rPr>
        <w:t xml:space="preserve"> HICS </w:t>
      </w:r>
      <w:r w:rsidRPr="00A32028">
        <w:rPr>
          <w:rFonts w:cs="B Mitra"/>
          <w:szCs w:val="28"/>
          <w:rtl/>
        </w:rPr>
        <w:t>و</w:t>
      </w:r>
      <w:r w:rsidRPr="00A32028">
        <w:rPr>
          <w:rFonts w:cs="B Mitra"/>
          <w:szCs w:val="28"/>
        </w:rPr>
        <w:t xml:space="preserve"> EOP </w:t>
      </w:r>
      <w:r w:rsidRPr="00A32028">
        <w:rPr>
          <w:rFonts w:cs="B Mitra"/>
          <w:szCs w:val="28"/>
          <w:rtl/>
        </w:rPr>
        <w:t xml:space="preserve">با رویکرد </w:t>
      </w:r>
      <w:r w:rsidR="0032612D">
        <w:rPr>
          <w:rFonts w:cs="B Mitra" w:hint="cs"/>
          <w:szCs w:val="28"/>
          <w:rtl/>
        </w:rPr>
        <w:t>کل نگر</w:t>
      </w:r>
      <w:r w:rsidRPr="00A32028">
        <w:rPr>
          <w:rFonts w:cs="B Mitra"/>
          <w:szCs w:val="28"/>
          <w:rtl/>
        </w:rPr>
        <w:t xml:space="preserve"> بهترین شانس برای پاسخ موفق به حوادث </w:t>
      </w:r>
      <w:r w:rsidR="008E0FCD">
        <w:rPr>
          <w:rFonts w:cs="B Mitra"/>
          <w:szCs w:val="28"/>
          <w:rtl/>
        </w:rPr>
        <w:t>انفجاری با مصدومین انبوه</w:t>
      </w:r>
      <w:r w:rsidRPr="00A32028">
        <w:rPr>
          <w:rFonts w:cs="B Mitra"/>
          <w:szCs w:val="28"/>
          <w:rtl/>
        </w:rPr>
        <w:t xml:space="preserve"> است</w:t>
      </w:r>
      <w:r w:rsidR="0032612D">
        <w:rPr>
          <w:rFonts w:cs="B Mitra" w:hint="cs"/>
          <w:szCs w:val="28"/>
          <w:rtl/>
        </w:rPr>
        <w:t>.</w:t>
      </w:r>
    </w:p>
    <w:p w14:paraId="2A44DEA4" w14:textId="7125C615" w:rsidR="007F7585" w:rsidRPr="00A32028" w:rsidRDefault="007F7585" w:rsidP="00943785">
      <w:pPr>
        <w:pStyle w:val="break-words"/>
        <w:numPr>
          <w:ilvl w:val="0"/>
          <w:numId w:val="48"/>
        </w:numPr>
        <w:bidi/>
        <w:jc w:val="both"/>
        <w:rPr>
          <w:rFonts w:cs="B Mitra"/>
          <w:szCs w:val="28"/>
        </w:rPr>
      </w:pPr>
      <w:r w:rsidRPr="00A32028">
        <w:rPr>
          <w:rFonts w:cs="B Mitra"/>
          <w:szCs w:val="28"/>
          <w:rtl/>
        </w:rPr>
        <w:t>تمرین مداوم بخش‌های مختلف طرح در تمام بیمارستان، آمادگی را افزایش می‌دهد</w:t>
      </w:r>
      <w:r w:rsidR="0032612D">
        <w:rPr>
          <w:rFonts w:cs="B Mitra" w:hint="cs"/>
          <w:szCs w:val="28"/>
          <w:rtl/>
        </w:rPr>
        <w:t>.</w:t>
      </w:r>
    </w:p>
    <w:p w14:paraId="2F1E1238" w14:textId="1192D933" w:rsidR="007F7585" w:rsidRPr="00A32028" w:rsidRDefault="007F7585" w:rsidP="00A32028">
      <w:pPr>
        <w:pStyle w:val="break-words"/>
        <w:bidi/>
        <w:jc w:val="both"/>
        <w:rPr>
          <w:rFonts w:cs="B Mitra"/>
          <w:szCs w:val="28"/>
        </w:rPr>
      </w:pPr>
      <w:r w:rsidRPr="00A32028">
        <w:rPr>
          <w:rStyle w:val="Strong"/>
          <w:rFonts w:cs="B Mitra"/>
          <w:szCs w:val="28"/>
          <w:rtl/>
        </w:rPr>
        <w:t>موانع</w:t>
      </w:r>
      <w:r w:rsidR="0032612D">
        <w:rPr>
          <w:rStyle w:val="Strong"/>
          <w:rFonts w:cs="B Mitra" w:hint="cs"/>
          <w:szCs w:val="28"/>
          <w:rtl/>
        </w:rPr>
        <w:t xml:space="preserve"> و محدودیتهای اجرایی</w:t>
      </w:r>
      <w:r w:rsidR="0032612D">
        <w:rPr>
          <w:rStyle w:val="FootnoteReference"/>
          <w:rFonts w:cs="B Mitra"/>
          <w:b/>
          <w:bCs/>
          <w:szCs w:val="28"/>
          <w:rtl/>
        </w:rPr>
        <w:footnoteReference w:id="39"/>
      </w:r>
      <w:r w:rsidRPr="00A32028">
        <w:rPr>
          <w:rStyle w:val="Strong"/>
          <w:rFonts w:cs="B Mitra"/>
          <w:szCs w:val="28"/>
          <w:rtl/>
        </w:rPr>
        <w:t xml:space="preserve"> </w:t>
      </w:r>
    </w:p>
    <w:p w14:paraId="2FADC39D"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عدم آشنایی تیم مدیریت حوادث با نقش‌ها و ارتباطات بین‌بخشی</w:t>
      </w:r>
    </w:p>
    <w:p w14:paraId="38362CA3"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کمبود تمرین کل بیمارستان برای سناریوهای</w:t>
      </w:r>
      <w:r w:rsidRPr="00A32028">
        <w:rPr>
          <w:rFonts w:cs="B Mitra"/>
          <w:szCs w:val="28"/>
        </w:rPr>
        <w:t xml:space="preserve"> MCI</w:t>
      </w:r>
    </w:p>
    <w:p w14:paraId="115B3173"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عدم انضباط بالینی در تخصیص منابع</w:t>
      </w:r>
      <w:r w:rsidRPr="00A32028">
        <w:rPr>
          <w:rFonts w:cs="B Mitra"/>
          <w:szCs w:val="28"/>
        </w:rPr>
        <w:t xml:space="preserve">: </w:t>
      </w:r>
    </w:p>
    <w:p w14:paraId="7284C026" w14:textId="7481A2CD" w:rsidR="007F7585" w:rsidRPr="00A32028" w:rsidRDefault="007F7585" w:rsidP="00943785">
      <w:pPr>
        <w:pStyle w:val="break-words"/>
        <w:numPr>
          <w:ilvl w:val="1"/>
          <w:numId w:val="49"/>
        </w:numPr>
        <w:bidi/>
        <w:jc w:val="both"/>
        <w:rPr>
          <w:rFonts w:cs="B Mitra"/>
          <w:szCs w:val="28"/>
        </w:rPr>
      </w:pPr>
      <w:r w:rsidRPr="00A32028">
        <w:rPr>
          <w:rFonts w:cs="B Mitra"/>
          <w:szCs w:val="28"/>
          <w:rtl/>
        </w:rPr>
        <w:t xml:space="preserve">بازگشت به </w:t>
      </w:r>
      <w:r w:rsidR="0032612D">
        <w:rPr>
          <w:rFonts w:cs="B Mitra" w:hint="cs"/>
          <w:szCs w:val="28"/>
          <w:rtl/>
        </w:rPr>
        <w:t xml:space="preserve">روتین ها و </w:t>
      </w:r>
      <w:r w:rsidRPr="00A32028">
        <w:rPr>
          <w:rFonts w:cs="B Mitra"/>
          <w:szCs w:val="28"/>
          <w:rtl/>
        </w:rPr>
        <w:t>تصمیم‌های روزمره به جای "منفعت بیشتر برای تعداد بیشتر</w:t>
      </w:r>
      <w:r w:rsidRPr="00A32028">
        <w:rPr>
          <w:rFonts w:cs="B Mitra"/>
          <w:szCs w:val="28"/>
        </w:rPr>
        <w:t>"</w:t>
      </w:r>
    </w:p>
    <w:p w14:paraId="081F5FD1" w14:textId="1576C79E" w:rsidR="00114C5B" w:rsidRPr="00A85B8B" w:rsidRDefault="007F7585" w:rsidP="00A85B8B">
      <w:pPr>
        <w:pStyle w:val="break-words"/>
        <w:numPr>
          <w:ilvl w:val="1"/>
          <w:numId w:val="49"/>
        </w:numPr>
        <w:bidi/>
        <w:jc w:val="both"/>
        <w:rPr>
          <w:rFonts w:cs="B Mitra"/>
          <w:szCs w:val="28"/>
          <w:rtl/>
        </w:rPr>
      </w:pPr>
      <w:r w:rsidRPr="00A32028">
        <w:rPr>
          <w:rFonts w:cs="B Mitra"/>
          <w:szCs w:val="28"/>
          <w:rtl/>
        </w:rPr>
        <w:lastRenderedPageBreak/>
        <w:t>ارائه مراقبت‌های عمومی تروما به جای مراقبت‌های اختصاصی مصدومان انفجاری</w:t>
      </w:r>
    </w:p>
    <w:sectPr w:rsidR="00114C5B" w:rsidRPr="00A85B8B" w:rsidSect="00DA4293">
      <w:headerReference w:type="default" r:id="rId16"/>
      <w:footerReference w:type="default" r:id="rId17"/>
      <w:footnotePr>
        <w:numRestart w:val="eachPage"/>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7983E" w14:textId="77777777" w:rsidR="00B9693C" w:rsidRDefault="00B9693C" w:rsidP="003A2CAE">
      <w:pPr>
        <w:spacing w:after="0" w:line="240" w:lineRule="auto"/>
      </w:pPr>
      <w:r>
        <w:separator/>
      </w:r>
    </w:p>
  </w:endnote>
  <w:endnote w:type="continuationSeparator" w:id="0">
    <w:p w14:paraId="760BCC08" w14:textId="77777777" w:rsidR="00B9693C" w:rsidRDefault="00B9693C" w:rsidP="003A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altName w:val="Courier New"/>
    <w:charset w:val="B2"/>
    <w:family w:val="auto"/>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Nastaliq">
    <w:altName w:val="Microsoft Sans Serif"/>
    <w:charset w:val="00"/>
    <w:family w:val="auto"/>
    <w:pitch w:val="variable"/>
    <w:sig w:usb0="00000000" w:usb1="D000604A" w:usb2="00000008" w:usb3="00000000" w:csb0="000101FF" w:csb1="00000000"/>
  </w:font>
  <w:font w:name="B Mitra">
    <w:altName w:val="Courier New"/>
    <w:charset w:val="B2"/>
    <w:family w:val="auto"/>
    <w:pitch w:val="variable"/>
    <w:sig w:usb0="00000000" w:usb1="80000000" w:usb2="00000008" w:usb3="00000000" w:csb0="00000041" w:csb1="00000000"/>
  </w:font>
  <w:font w:name="B Yagut">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0000"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0B024" w14:textId="1D11A3A0" w:rsidR="00D56415" w:rsidRDefault="00D56415">
    <w:pPr>
      <w:pStyle w:val="Footer"/>
    </w:pPr>
    <w:r w:rsidRPr="00C032AA">
      <w:rPr>
        <w:rFonts w:ascii="Times New Roman" w:hAnsi="Times New Roman" w:cs="B Mitra"/>
        <w:noProof/>
        <w:sz w:val="24"/>
        <w:szCs w:val="28"/>
        <w:rtl/>
      </w:rPr>
      <mc:AlternateContent>
        <mc:Choice Requires="wpg">
          <w:drawing>
            <wp:anchor distT="0" distB="0" distL="114300" distR="114300" simplePos="0" relativeHeight="251659264" behindDoc="0" locked="0" layoutInCell="1" allowOverlap="1" wp14:anchorId="48BEE08E" wp14:editId="1A37ED90">
              <wp:simplePos x="0" y="0"/>
              <wp:positionH relativeFrom="page">
                <wp:posOffset>22860</wp:posOffset>
              </wp:positionH>
              <wp:positionV relativeFrom="paragraph">
                <wp:posOffset>-667385</wp:posOffset>
              </wp:positionV>
              <wp:extent cx="7774940" cy="1054735"/>
              <wp:effectExtent l="0" t="0" r="0" b="0"/>
              <wp:wrapNone/>
              <wp:docPr id="547" name="Group 547"/>
              <wp:cNvGraphicFramePr/>
              <a:graphic xmlns:a="http://schemas.openxmlformats.org/drawingml/2006/main">
                <a:graphicData uri="http://schemas.microsoft.com/office/word/2010/wordprocessingGroup">
                  <wpg:wgp>
                    <wpg:cNvGrpSpPr/>
                    <wpg:grpSpPr>
                      <a:xfrm>
                        <a:off x="0" y="0"/>
                        <a:ext cx="7774940" cy="1054735"/>
                        <a:chOff x="0" y="0"/>
                        <a:chExt cx="7774940" cy="2113915"/>
                      </a:xfrm>
                    </wpg:grpSpPr>
                    <wps:wsp>
                      <wps:cNvPr id="548" name="Rectangle 548"/>
                      <wps:cNvSpPr>
                        <a:spLocks noChangeArrowheads="1"/>
                      </wps:cNvSpPr>
                      <wps:spPr bwMode="auto">
                        <a:xfrm>
                          <a:off x="2647950" y="609600"/>
                          <a:ext cx="3928745" cy="1298575"/>
                        </a:xfrm>
                        <a:prstGeom prst="rect">
                          <a:avLst/>
                        </a:prstGeom>
                        <a:solidFill>
                          <a:srgbClr val="2B2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49"/>
                      <wps:cNvSpPr>
                        <a:spLocks noChangeArrowheads="1"/>
                      </wps:cNvSpPr>
                      <wps:spPr bwMode="auto">
                        <a:xfrm>
                          <a:off x="0" y="609600"/>
                          <a:ext cx="1463040" cy="1296670"/>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550"/>
                      <wps:cNvSpPr>
                        <a:spLocks/>
                      </wps:cNvSpPr>
                      <wps:spPr bwMode="auto">
                        <a:xfrm>
                          <a:off x="1447800" y="609600"/>
                          <a:ext cx="675005" cy="1504315"/>
                        </a:xfrm>
                        <a:custGeom>
                          <a:avLst/>
                          <a:gdLst>
                            <a:gd name="T0" fmla="+- 0 2283 2283"/>
                            <a:gd name="T1" fmla="*/ T0 w 1063"/>
                            <a:gd name="T2" fmla="+- 0 1215 1215"/>
                            <a:gd name="T3" fmla="*/ 1215 h 2369"/>
                            <a:gd name="T4" fmla="+- 0 2298 2283"/>
                            <a:gd name="T5" fmla="*/ T4 w 1063"/>
                            <a:gd name="T6" fmla="+- 0 3256 1215"/>
                            <a:gd name="T7" fmla="*/ 3256 h 2369"/>
                            <a:gd name="T8" fmla="+- 0 3346 2283"/>
                            <a:gd name="T9" fmla="*/ T8 w 1063"/>
                            <a:gd name="T10" fmla="+- 0 3584 1215"/>
                            <a:gd name="T11" fmla="*/ 3584 h 2369"/>
                            <a:gd name="T12" fmla="+- 0 3334 2283"/>
                            <a:gd name="T13" fmla="*/ T12 w 1063"/>
                            <a:gd name="T14" fmla="+- 0 1542 1215"/>
                            <a:gd name="T15" fmla="*/ 1542 h 2369"/>
                            <a:gd name="T16" fmla="+- 0 2283 2283"/>
                            <a:gd name="T17" fmla="*/ T16 w 1063"/>
                            <a:gd name="T18" fmla="+- 0 1215 1215"/>
                            <a:gd name="T19" fmla="*/ 1215 h 2369"/>
                          </a:gdLst>
                          <a:ahLst/>
                          <a:cxnLst>
                            <a:cxn ang="0">
                              <a:pos x="T1" y="T3"/>
                            </a:cxn>
                            <a:cxn ang="0">
                              <a:pos x="T5" y="T7"/>
                            </a:cxn>
                            <a:cxn ang="0">
                              <a:pos x="T9" y="T11"/>
                            </a:cxn>
                            <a:cxn ang="0">
                              <a:pos x="T13" y="T15"/>
                            </a:cxn>
                            <a:cxn ang="0">
                              <a:pos x="T17" y="T19"/>
                            </a:cxn>
                          </a:cxnLst>
                          <a:rect l="0" t="0" r="r" b="b"/>
                          <a:pathLst>
                            <a:path w="1063" h="2369">
                              <a:moveTo>
                                <a:pt x="0" y="0"/>
                              </a:moveTo>
                              <a:lnTo>
                                <a:pt x="15" y="2041"/>
                              </a:lnTo>
                              <a:lnTo>
                                <a:pt x="1063" y="2369"/>
                              </a:lnTo>
                              <a:lnTo>
                                <a:pt x="1051" y="327"/>
                              </a:lnTo>
                              <a:lnTo>
                                <a:pt x="0" y="0"/>
                              </a:lnTo>
                              <a:close/>
                            </a:path>
                          </a:pathLst>
                        </a:custGeom>
                        <a:solidFill>
                          <a:srgbClr val="2B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51"/>
                      <wps:cNvSpPr>
                        <a:spLocks/>
                      </wps:cNvSpPr>
                      <wps:spPr bwMode="auto">
                        <a:xfrm>
                          <a:off x="2114550" y="0"/>
                          <a:ext cx="5660390" cy="2099310"/>
                        </a:xfrm>
                        <a:custGeom>
                          <a:avLst/>
                          <a:gdLst>
                            <a:gd name="T0" fmla="+- 0 4170 3331"/>
                            <a:gd name="T1" fmla="*/ T0 w 8914"/>
                            <a:gd name="T2" fmla="+- 0 1225 277"/>
                            <a:gd name="T3" fmla="*/ 1225 h 3306"/>
                            <a:gd name="T4" fmla="+- 0 3331 3331"/>
                            <a:gd name="T5" fmla="*/ T4 w 8914"/>
                            <a:gd name="T6" fmla="+- 0 1547 277"/>
                            <a:gd name="T7" fmla="*/ 1547 h 3306"/>
                            <a:gd name="T8" fmla="+- 0 3339 3331"/>
                            <a:gd name="T9" fmla="*/ T8 w 8914"/>
                            <a:gd name="T10" fmla="+- 0 3582 277"/>
                            <a:gd name="T11" fmla="*/ 3582 h 3306"/>
                            <a:gd name="T12" fmla="+- 0 4166 3331"/>
                            <a:gd name="T13" fmla="*/ T12 w 8914"/>
                            <a:gd name="T14" fmla="+- 0 3267 277"/>
                            <a:gd name="T15" fmla="*/ 3267 h 3306"/>
                            <a:gd name="T16" fmla="+- 0 4170 3331"/>
                            <a:gd name="T17" fmla="*/ T16 w 8914"/>
                            <a:gd name="T18" fmla="+- 0 1225 277"/>
                            <a:gd name="T19" fmla="*/ 1225 h 3306"/>
                            <a:gd name="T20" fmla="+- 0 12245 3331"/>
                            <a:gd name="T21" fmla="*/ T20 w 8914"/>
                            <a:gd name="T22" fmla="+- 0 277 277"/>
                            <a:gd name="T23" fmla="*/ 277 h 3306"/>
                            <a:gd name="T24" fmla="+- 0 10346 3331"/>
                            <a:gd name="T25" fmla="*/ T24 w 8914"/>
                            <a:gd name="T26" fmla="+- 0 1227 277"/>
                            <a:gd name="T27" fmla="*/ 1227 h 3306"/>
                            <a:gd name="T28" fmla="+- 0 10344 3331"/>
                            <a:gd name="T29" fmla="*/ T28 w 8914"/>
                            <a:gd name="T30" fmla="+- 0 3260 277"/>
                            <a:gd name="T31" fmla="*/ 3260 h 3306"/>
                            <a:gd name="T32" fmla="+- 0 12245 3331"/>
                            <a:gd name="T33" fmla="*/ T32 w 8914"/>
                            <a:gd name="T34" fmla="+- 0 2328 277"/>
                            <a:gd name="T35" fmla="*/ 2328 h 3306"/>
                            <a:gd name="T36" fmla="+- 0 12245 3331"/>
                            <a:gd name="T37" fmla="*/ T36 w 8914"/>
                            <a:gd name="T38" fmla="+- 0 277 277"/>
                            <a:gd name="T39" fmla="*/ 277 h 3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14" h="3306">
                              <a:moveTo>
                                <a:pt x="839" y="948"/>
                              </a:moveTo>
                              <a:lnTo>
                                <a:pt x="0" y="1270"/>
                              </a:lnTo>
                              <a:lnTo>
                                <a:pt x="8" y="3305"/>
                              </a:lnTo>
                              <a:lnTo>
                                <a:pt x="835" y="2990"/>
                              </a:lnTo>
                              <a:lnTo>
                                <a:pt x="839" y="948"/>
                              </a:lnTo>
                              <a:moveTo>
                                <a:pt x="8914" y="0"/>
                              </a:moveTo>
                              <a:lnTo>
                                <a:pt x="7015" y="950"/>
                              </a:lnTo>
                              <a:lnTo>
                                <a:pt x="7013" y="2983"/>
                              </a:lnTo>
                              <a:lnTo>
                                <a:pt x="8914" y="2051"/>
                              </a:lnTo>
                              <a:lnTo>
                                <a:pt x="8914" y="0"/>
                              </a:lnTo>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FDABE7" id="Group 547" o:spid="_x0000_s1026" style="position:absolute;margin-left:1.8pt;margin-top:-52.55pt;width:612.2pt;height:83.05pt;z-index:251659264;mso-position-horizontal-relative:page;mso-height-relative:margin" coordsize="77749,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">
              <v:rect id="Rectangle 548" o:spid="_x0000_s1027" style="position:absolute;left:26479;top:6096;width:39287;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" fillcolor="#2b2b2b" stroked="f"/>
              <v:rect id="Rectangle 549" o:spid="_x0000_s1028" style="position:absolute;top:6096;width:14630;height:1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" fillcolor="#555" stroked="f"/>
              <v:shape id="Freeform 550" o:spid="_x0000_s1029" style="position:absolute;left:14478;top:6096;width:6750;height:15043;visibility:visible;mso-wrap-style:square;v-text-anchor:top" coordsize="1063,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" path="m,l15,2041r1048,328l1051,327,,xe" fillcolor="#2b2c2c" stroked="f">
                <v:path arrowok="t" o:connecttype="custom" o:connectlocs="0,771525;9525,2067560;675005,2275840;667385,979170;0,771525" o:connectangles="0,0,0,0,0"/>
              </v:shape>
              <v:shape id="Freeform 551" o:spid="_x0000_s1030" style="position:absolute;left:21145;width:56604;height:20993;visibility:visible;mso-wrap-style:square;v-text-anchor:top" coordsize="891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" path="m839,948l,1270,8,3305,835,2990,839,948m8914,l7015,950r-2,2033l8914,2051,8914,e" fillcolor="#555" stroked="f">
                <v:path arrowok="t" o:connecttype="custom" o:connectlocs="532765,777875;0,982345;5080,2274570;530225,2074545;532765,777875;5660390,175895;4454525,779145;4453255,2070100;5660390,1478280;5660390,175895" o:connectangles="0,0,0,0,0,0,0,0,0,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41642"/>
      <w:docPartObj>
        <w:docPartGallery w:val="Page Numbers (Bottom of Page)"/>
        <w:docPartUnique/>
      </w:docPartObj>
    </w:sdtPr>
    <w:sdtEndPr>
      <w:rPr>
        <w:noProof/>
      </w:rPr>
    </w:sdtEndPr>
    <w:sdtContent>
      <w:p w14:paraId="1E0CE2C5" w14:textId="7899981B" w:rsidR="00D56415" w:rsidRDefault="00D56415">
        <w:pPr>
          <w:pStyle w:val="Footer"/>
          <w:jc w:val="center"/>
        </w:pPr>
        <w:r>
          <w:rPr>
            <w:noProof/>
          </w:rPr>
          <mc:AlternateContent>
            <mc:Choice Requires="wps">
              <w:drawing>
                <wp:inline distT="0" distB="0" distL="0" distR="0" wp14:anchorId="3FCB60C5" wp14:editId="3665FEC1">
                  <wp:extent cx="5467350" cy="54610"/>
                  <wp:effectExtent l="9525" t="19050" r="9525" b="12065"/>
                  <wp:docPr id="30"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C96EE34" id="_x0000_t110" coordsize="21600,21600" o:spt="110" path="m10800,l,10800,10800,21600,21600,10800xe">
                  <v:stroke joinstyle="miter"/>
                  <v:path gradientshapeok="t" o:connecttype="rect" textboxrect="5400,5400,16200,16200"/>
                </v:shapetype>
                <v:shape id="Flowchart: Decision 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F645A3C" w14:textId="40896758" w:rsidR="00D56415" w:rsidRDefault="00D56415">
        <w:pPr>
          <w:pStyle w:val="Footer"/>
          <w:jc w:val="center"/>
        </w:pPr>
        <w:r>
          <w:fldChar w:fldCharType="begin"/>
        </w:r>
        <w:r>
          <w:instrText xml:space="preserve"> PAGE    \* MERGEFORMAT </w:instrText>
        </w:r>
        <w:r>
          <w:fldChar w:fldCharType="separate"/>
        </w:r>
        <w:r w:rsidR="00403C89">
          <w:rPr>
            <w:noProof/>
          </w:rPr>
          <w:t>16</w:t>
        </w:r>
        <w:r>
          <w:rPr>
            <w:noProof/>
          </w:rPr>
          <w:fldChar w:fldCharType="end"/>
        </w:r>
      </w:p>
    </w:sdtContent>
  </w:sdt>
  <w:p w14:paraId="7A5005E9" w14:textId="2C249E8C" w:rsidR="00D56415" w:rsidRDefault="00D5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E11EA" w14:textId="77777777" w:rsidR="00B9693C" w:rsidRDefault="00B9693C" w:rsidP="003A2CAE">
      <w:pPr>
        <w:spacing w:after="0" w:line="240" w:lineRule="auto"/>
      </w:pPr>
      <w:r>
        <w:separator/>
      </w:r>
    </w:p>
  </w:footnote>
  <w:footnote w:type="continuationSeparator" w:id="0">
    <w:p w14:paraId="71A0E03A" w14:textId="77777777" w:rsidR="00B9693C" w:rsidRDefault="00B9693C" w:rsidP="003A2CAE">
      <w:pPr>
        <w:spacing w:after="0" w:line="240" w:lineRule="auto"/>
      </w:pPr>
      <w:r>
        <w:continuationSeparator/>
      </w:r>
    </w:p>
  </w:footnote>
  <w:footnote w:id="1">
    <w:p w14:paraId="178BDF56" w14:textId="12705028" w:rsidR="00D56415" w:rsidRDefault="00D56415">
      <w:pPr>
        <w:pStyle w:val="FootnoteText"/>
        <w:rPr>
          <w:lang w:bidi="fa-IR"/>
        </w:rPr>
      </w:pPr>
      <w:r>
        <w:rPr>
          <w:rStyle w:val="FootnoteReference"/>
        </w:rPr>
        <w:footnoteRef/>
      </w:r>
      <w:r>
        <w:t xml:space="preserve"> </w:t>
      </w:r>
      <w:r>
        <w:rPr>
          <w:lang w:bidi="fa-IR"/>
        </w:rPr>
        <w:t>Mass Casualty Incidents (MCIs)</w:t>
      </w:r>
    </w:p>
  </w:footnote>
  <w:footnote w:id="2">
    <w:p w14:paraId="4EBE9EA9" w14:textId="202F0A55" w:rsidR="00D56415" w:rsidRDefault="00D56415">
      <w:pPr>
        <w:pStyle w:val="FootnoteText"/>
      </w:pPr>
      <w:r>
        <w:rPr>
          <w:rStyle w:val="FootnoteReference"/>
        </w:rPr>
        <w:footnoteRef/>
      </w:r>
      <w:r>
        <w:t xml:space="preserve"> Hospital Incident Command System (HICS)</w:t>
      </w:r>
    </w:p>
  </w:footnote>
  <w:footnote w:id="3">
    <w:p w14:paraId="046683C7" w14:textId="5B35442D" w:rsidR="00D56415" w:rsidRDefault="00D56415">
      <w:pPr>
        <w:pStyle w:val="FootnoteText"/>
      </w:pPr>
      <w:r>
        <w:rPr>
          <w:rStyle w:val="FootnoteReference"/>
        </w:rPr>
        <w:footnoteRef/>
      </w:r>
      <w:r>
        <w:t xml:space="preserve"> </w:t>
      </w:r>
      <w:r>
        <w:rPr>
          <w:rFonts w:cs="B Mitra"/>
          <w:szCs w:val="28"/>
        </w:rPr>
        <w:t>Frontloading of patient flow</w:t>
      </w:r>
    </w:p>
  </w:footnote>
  <w:footnote w:id="4">
    <w:p w14:paraId="3C628BBA" w14:textId="35F52280" w:rsidR="00D56415" w:rsidRDefault="00D56415">
      <w:pPr>
        <w:pStyle w:val="FootnoteText"/>
        <w:rPr>
          <w:lang w:bidi="fa-IR"/>
        </w:rPr>
      </w:pPr>
      <w:r>
        <w:rPr>
          <w:rStyle w:val="FootnoteReference"/>
        </w:rPr>
        <w:footnoteRef/>
      </w:r>
      <w:r>
        <w:t xml:space="preserve"> </w:t>
      </w:r>
      <w:r>
        <w:rPr>
          <w:lang w:bidi="fa-IR"/>
        </w:rPr>
        <w:t>Damage Control Surgery</w:t>
      </w:r>
    </w:p>
  </w:footnote>
  <w:footnote w:id="5">
    <w:p w14:paraId="7B64193D" w14:textId="5CDC5CE9" w:rsidR="00D56415" w:rsidRPr="000E0DD5" w:rsidRDefault="00D56415">
      <w:pPr>
        <w:pStyle w:val="FootnoteText"/>
      </w:pPr>
      <w:r>
        <w:rPr>
          <w:rStyle w:val="FootnoteReference"/>
        </w:rPr>
        <w:footnoteRef/>
      </w:r>
      <w:r>
        <w:t xml:space="preserve"> </w:t>
      </w:r>
      <w:r w:rsidRPr="000E0DD5">
        <w:rPr>
          <w:rStyle w:val="Strong"/>
          <w:rFonts w:cs="B Mitra"/>
          <w:b w:val="0"/>
          <w:bCs w:val="0"/>
        </w:rPr>
        <w:t>Hazmat</w:t>
      </w:r>
    </w:p>
  </w:footnote>
  <w:footnote w:id="6">
    <w:p w14:paraId="046B060E" w14:textId="2E5C20A8" w:rsidR="00D56415" w:rsidRPr="000E0DD5" w:rsidRDefault="00D56415">
      <w:pPr>
        <w:pStyle w:val="FootnoteText"/>
      </w:pPr>
      <w:r w:rsidRPr="000E0DD5">
        <w:rPr>
          <w:rStyle w:val="FootnoteReference"/>
        </w:rPr>
        <w:footnoteRef/>
      </w:r>
      <w:r w:rsidRPr="000E0DD5">
        <w:t xml:space="preserve"> </w:t>
      </w:r>
      <w:r w:rsidRPr="000E0DD5">
        <w:rPr>
          <w:rStyle w:val="Strong"/>
          <w:rFonts w:cs="B Mitra"/>
          <w:b w:val="0"/>
          <w:bCs w:val="0"/>
        </w:rPr>
        <w:t>HICS</w:t>
      </w:r>
    </w:p>
  </w:footnote>
  <w:footnote w:id="7">
    <w:p w14:paraId="630A696E" w14:textId="56304EBE" w:rsidR="00D56415" w:rsidRDefault="00D56415">
      <w:pPr>
        <w:pStyle w:val="FootnoteText"/>
      </w:pPr>
      <w:r w:rsidRPr="000E0DD5">
        <w:rPr>
          <w:rStyle w:val="FootnoteReference"/>
        </w:rPr>
        <w:footnoteRef/>
      </w:r>
      <w:r w:rsidRPr="000E0DD5">
        <w:t xml:space="preserve"> </w:t>
      </w:r>
      <w:r w:rsidRPr="000E0DD5">
        <w:rPr>
          <w:rStyle w:val="Strong"/>
          <w:rFonts w:cs="B Mitra"/>
          <w:b w:val="0"/>
          <w:bCs w:val="0"/>
        </w:rPr>
        <w:t>Surge Capacity</w:t>
      </w:r>
    </w:p>
  </w:footnote>
  <w:footnote w:id="8">
    <w:p w14:paraId="220E3979" w14:textId="2D55E488" w:rsidR="00D56415" w:rsidRPr="00C21AF7" w:rsidRDefault="00D56415" w:rsidP="00192BF2">
      <w:pPr>
        <w:pStyle w:val="FootnoteText"/>
        <w:bidi/>
        <w:rPr>
          <w:rFonts w:cs="B Nazanin"/>
          <w:rtl/>
          <w:lang w:bidi="fa-IR"/>
        </w:rPr>
      </w:pPr>
      <w:r w:rsidRPr="00C21AF7">
        <w:rPr>
          <w:rStyle w:val="FootnoteReference"/>
          <w:rFonts w:cs="B Nazanin"/>
        </w:rPr>
        <w:footnoteRef/>
      </w:r>
      <w:r w:rsidRPr="00C21AF7">
        <w:rPr>
          <w:rFonts w:cs="B Nazanin"/>
        </w:rPr>
        <w:t xml:space="preserve"> </w:t>
      </w:r>
      <w:r w:rsidRPr="00C21AF7">
        <w:rPr>
          <w:rFonts w:cs="B Nazanin" w:hint="cs"/>
          <w:rtl/>
        </w:rPr>
        <w:t xml:space="preserve">تجارب حوادث گذشته نشان داده که </w:t>
      </w:r>
      <w:r w:rsidRPr="00C21AF7">
        <w:rPr>
          <w:rFonts w:cs="B Nazanin" w:hint="cs"/>
          <w:rtl/>
          <w:lang w:bidi="fa-IR"/>
        </w:rPr>
        <w:t xml:space="preserve">در حوادث انفجاری با مصدومین انبوه خیلی از مصدومین خودشان به مراکز درمانی و بیمارستان ها مراجعه می کنند </w:t>
      </w:r>
      <w:r>
        <w:rPr>
          <w:rFonts w:cs="B Nazanin" w:hint="cs"/>
          <w:rtl/>
          <w:lang w:bidi="fa-IR"/>
        </w:rPr>
        <w:t xml:space="preserve">و سیستم </w:t>
      </w:r>
      <w:r>
        <w:rPr>
          <w:rFonts w:cs="B Nazanin"/>
          <w:lang w:bidi="fa-IR"/>
        </w:rPr>
        <w:t>EMS</w:t>
      </w:r>
      <w:r>
        <w:rPr>
          <w:rFonts w:cs="B Nazanin" w:hint="cs"/>
          <w:rtl/>
          <w:lang w:bidi="fa-IR"/>
        </w:rPr>
        <w:t xml:space="preserve"> را بای‌پس می کنند درحالیکه</w:t>
      </w:r>
      <w:r w:rsidRPr="00C21AF7">
        <w:rPr>
          <w:rFonts w:cs="B Nazanin" w:hint="cs"/>
          <w:rtl/>
          <w:lang w:bidi="fa-IR"/>
        </w:rPr>
        <w:t xml:space="preserve"> ممکن است آلودگی به مواد خطرناک هم داشته باشند، بنابراین توصیه می گردد همه بیمارستان ها حداقل های لازم برای برخورد با مصدومین حوادث </w:t>
      </w:r>
      <w:r>
        <w:rPr>
          <w:rFonts w:cs="B Nazanin"/>
          <w:lang w:bidi="fa-IR"/>
        </w:rPr>
        <w:t>HAZMAT</w:t>
      </w:r>
      <w:r w:rsidRPr="00C21AF7">
        <w:rPr>
          <w:rFonts w:cs="B Nazanin" w:hint="cs"/>
          <w:rtl/>
          <w:lang w:bidi="fa-IR"/>
        </w:rPr>
        <w:t xml:space="preserve"> را داشته باشند؛ اما بدلیل مدیریت درست منابع حتما در سطح دانشگاه یک بیمارستان به عنوان بیمارستان رفرال تعیین و تجهیز گردد. </w:t>
      </w:r>
    </w:p>
  </w:footnote>
  <w:footnote w:id="9">
    <w:p w14:paraId="11D4ABA9" w14:textId="3185950E" w:rsidR="00D56415" w:rsidRDefault="00D56415">
      <w:pPr>
        <w:pStyle w:val="FootnoteText"/>
      </w:pPr>
      <w:r>
        <w:rPr>
          <w:rStyle w:val="FootnoteReference"/>
        </w:rPr>
        <w:footnoteRef/>
      </w:r>
      <w:r>
        <w:t xml:space="preserve"> Damage Control Surgery</w:t>
      </w:r>
    </w:p>
  </w:footnote>
  <w:footnote w:id="10">
    <w:p w14:paraId="18233569" w14:textId="7F8B02BE" w:rsidR="00D56415" w:rsidRPr="007A34CE" w:rsidRDefault="00D56415" w:rsidP="007A34CE">
      <w:pPr>
        <w:pStyle w:val="FootnoteText"/>
        <w:bidi/>
        <w:rPr>
          <w:rFonts w:cs="B Mitra"/>
          <w:rtl/>
          <w:lang w:bidi="fa-IR"/>
        </w:rPr>
      </w:pPr>
      <w:r w:rsidRPr="00A3481E">
        <w:rPr>
          <w:rStyle w:val="FootnoteReference"/>
        </w:rPr>
        <w:footnoteRef/>
      </w:r>
      <w:r w:rsidRPr="00A3481E">
        <w:t xml:space="preserve"> </w:t>
      </w:r>
      <w:r w:rsidRPr="00A3481E">
        <w:rPr>
          <w:rFonts w:cs="B Mitra" w:hint="cs"/>
          <w:rtl/>
          <w:lang w:bidi="fa-IR"/>
        </w:rPr>
        <w:t>اگرچه داشتن تجربه بالینی جهت انجام تریاژ اهمیت زیادی دارد اما در شرایطی که منابع انسانی محدود می باشد؛ می‌توان برای تریاژ ابتدایی در لایه اول تریاژ از کارکنان غیربهداشتی که آموزش کافی دیده اند استفاده کرد.</w:t>
      </w:r>
    </w:p>
  </w:footnote>
  <w:footnote w:id="11">
    <w:p w14:paraId="2EB8F86D" w14:textId="0525D04D" w:rsidR="00D56415" w:rsidRDefault="00D56415">
      <w:pPr>
        <w:pStyle w:val="FootnoteText"/>
        <w:rPr>
          <w:lang w:bidi="fa-IR"/>
        </w:rPr>
      </w:pPr>
      <w:r>
        <w:rPr>
          <w:rStyle w:val="FootnoteReference"/>
        </w:rPr>
        <w:footnoteRef/>
      </w:r>
      <w:r>
        <w:t xml:space="preserve"> </w:t>
      </w:r>
      <w:r>
        <w:rPr>
          <w:lang w:bidi="fa-IR"/>
        </w:rPr>
        <w:t>Emergency Operation Plan (EOP)</w:t>
      </w:r>
    </w:p>
  </w:footnote>
  <w:footnote w:id="12">
    <w:p w14:paraId="5DD1047E" w14:textId="5458171D" w:rsidR="00D56415" w:rsidRPr="00032FE7" w:rsidRDefault="00D56415">
      <w:pPr>
        <w:pStyle w:val="FootnoteText"/>
        <w:rPr>
          <w:rtl/>
          <w:lang w:bidi="fa-IR"/>
        </w:rPr>
      </w:pPr>
      <w:r w:rsidRPr="00032FE7">
        <w:rPr>
          <w:lang w:bidi="fa-IR"/>
        </w:rPr>
        <w:footnoteRef/>
      </w:r>
      <w:r w:rsidRPr="00032FE7">
        <w:rPr>
          <w:lang w:bidi="fa-IR"/>
        </w:rPr>
        <w:t xml:space="preserve"> Purge-to-Surge</w:t>
      </w:r>
    </w:p>
  </w:footnote>
  <w:footnote w:id="13">
    <w:p w14:paraId="05F83BE5" w14:textId="40204FC3" w:rsidR="00D56415" w:rsidRDefault="00D56415">
      <w:pPr>
        <w:pStyle w:val="FootnoteText"/>
        <w:rPr>
          <w:rtl/>
          <w:lang w:bidi="fa-IR"/>
        </w:rPr>
      </w:pPr>
      <w:r w:rsidRPr="00032FE7">
        <w:rPr>
          <w:lang w:bidi="fa-IR"/>
        </w:rPr>
        <w:footnoteRef/>
      </w:r>
      <w:r w:rsidRPr="00032FE7">
        <w:rPr>
          <w:rFonts w:hint="cs"/>
          <w:lang w:bidi="fa-IR"/>
        </w:rPr>
        <w:t xml:space="preserve"> </w:t>
      </w:r>
      <w:r w:rsidRPr="00032FE7">
        <w:rPr>
          <w:lang w:bidi="fa-IR"/>
        </w:rPr>
        <w:t>Patient Surge</w:t>
      </w:r>
    </w:p>
  </w:footnote>
  <w:footnote w:id="14">
    <w:p w14:paraId="3CB5E500" w14:textId="76513B50" w:rsidR="00D56415" w:rsidRDefault="00D56415">
      <w:pPr>
        <w:pStyle w:val="FootnoteText"/>
        <w:rPr>
          <w:rtl/>
          <w:lang w:bidi="fa-IR"/>
        </w:rPr>
      </w:pPr>
      <w:r>
        <w:rPr>
          <w:rStyle w:val="FootnoteReference"/>
        </w:rPr>
        <w:footnoteRef/>
      </w:r>
      <w:r>
        <w:t xml:space="preserve"> </w:t>
      </w:r>
      <w:r w:rsidRPr="00A32028">
        <w:rPr>
          <w:rFonts w:cs="B Mitra"/>
          <w:szCs w:val="28"/>
        </w:rPr>
        <w:t>High-Acuity Zone</w:t>
      </w:r>
    </w:p>
  </w:footnote>
  <w:footnote w:id="15">
    <w:p w14:paraId="33AA4A63" w14:textId="71736807" w:rsidR="00D56415" w:rsidRPr="00A3481E" w:rsidRDefault="00D56415">
      <w:pPr>
        <w:pStyle w:val="FootnoteText"/>
        <w:rPr>
          <w:b/>
          <w:bCs/>
        </w:rPr>
      </w:pPr>
      <w:r w:rsidRPr="00A3481E">
        <w:rPr>
          <w:rStyle w:val="FootnoteReference"/>
          <w:b/>
          <w:bCs/>
        </w:rPr>
        <w:footnoteRef/>
      </w:r>
      <w:r w:rsidRPr="00A3481E">
        <w:rPr>
          <w:b/>
          <w:bCs/>
        </w:rPr>
        <w:t xml:space="preserve"> </w:t>
      </w:r>
      <w:r w:rsidRPr="00A3481E">
        <w:rPr>
          <w:rStyle w:val="Strong"/>
          <w:b w:val="0"/>
          <w:bCs w:val="0"/>
        </w:rPr>
        <w:t>Nontraditional Alternate Care Sites</w:t>
      </w:r>
    </w:p>
  </w:footnote>
  <w:footnote w:id="16">
    <w:p w14:paraId="21F3BB67" w14:textId="7C9BA2D5" w:rsidR="00D56415" w:rsidRPr="00A27EBD" w:rsidRDefault="00D56415">
      <w:pPr>
        <w:pStyle w:val="FootnoteText"/>
        <w:rPr>
          <w:rtl/>
          <w:lang w:bidi="fa-IR"/>
        </w:rPr>
      </w:pPr>
      <w:r w:rsidRPr="00A27EBD">
        <w:rPr>
          <w:rStyle w:val="FootnoteReference"/>
        </w:rPr>
        <w:footnoteRef/>
      </w:r>
      <w:r w:rsidRPr="00A27EBD">
        <w:t xml:space="preserve"> </w:t>
      </w:r>
      <w:r w:rsidRPr="00A27EBD">
        <w:rPr>
          <w:rFonts w:cs="B Mitra"/>
          <w:szCs w:val="28"/>
        </w:rPr>
        <w:t>Labor Pool</w:t>
      </w:r>
    </w:p>
  </w:footnote>
  <w:footnote w:id="17">
    <w:p w14:paraId="78B33F5D" w14:textId="0A8B4DB3" w:rsidR="00D56415" w:rsidRPr="00E4682F" w:rsidRDefault="00D56415" w:rsidP="00DC3FD2">
      <w:pPr>
        <w:pStyle w:val="FootnoteText"/>
        <w:rPr>
          <w:rFonts w:asciiTheme="majorBidi" w:hAnsiTheme="majorBidi" w:cstheme="majorBidi"/>
          <w:b/>
          <w:bCs/>
        </w:rPr>
      </w:pPr>
      <w:r w:rsidRPr="00A27EBD">
        <w:rPr>
          <w:rStyle w:val="FootnoteReference"/>
          <w:rFonts w:asciiTheme="majorBidi" w:hAnsiTheme="majorBidi" w:cstheme="majorBidi"/>
          <w:vertAlign w:val="baseline"/>
        </w:rPr>
        <w:footnoteRef/>
      </w:r>
      <w:r w:rsidRPr="00A27EBD">
        <w:rPr>
          <w:rFonts w:asciiTheme="majorBidi" w:hAnsiTheme="majorBidi" w:cstheme="majorBidi"/>
        </w:rPr>
        <w:t>-</w:t>
      </w:r>
      <w:r w:rsidRPr="00A27EBD">
        <w:rPr>
          <w:rStyle w:val="Strong"/>
          <w:rFonts w:asciiTheme="majorBidi" w:hAnsiTheme="majorBidi" w:cstheme="majorBidi"/>
          <w:b w:val="0"/>
          <w:bCs w:val="0"/>
        </w:rPr>
        <w:t>Public Information Officer</w:t>
      </w:r>
    </w:p>
  </w:footnote>
  <w:footnote w:id="18">
    <w:p w14:paraId="78AE15E7" w14:textId="5E61DEF1" w:rsidR="00D56415" w:rsidRPr="00A27EBD" w:rsidRDefault="00D56415">
      <w:pPr>
        <w:pStyle w:val="FootnoteText"/>
        <w:rPr>
          <w:rFonts w:cs="B Mitra"/>
          <w:szCs w:val="28"/>
          <w:rtl/>
        </w:rPr>
      </w:pPr>
      <w:r>
        <w:rPr>
          <w:rStyle w:val="FootnoteReference"/>
        </w:rPr>
        <w:footnoteRef/>
      </w:r>
      <w:r>
        <w:t xml:space="preserve"> </w:t>
      </w:r>
      <w:r w:rsidRPr="00A32028">
        <w:rPr>
          <w:rFonts w:cs="B Mitra"/>
          <w:szCs w:val="28"/>
        </w:rPr>
        <w:t xml:space="preserve">Buddy </w:t>
      </w:r>
      <w:r w:rsidRPr="00A27EBD">
        <w:rPr>
          <w:rFonts w:cs="B Mitra"/>
          <w:szCs w:val="28"/>
        </w:rPr>
        <w:t>System</w:t>
      </w:r>
    </w:p>
  </w:footnote>
  <w:footnote w:id="19">
    <w:p w14:paraId="55E29745" w14:textId="75E8ED3B" w:rsidR="00D56415" w:rsidRPr="00A27EBD" w:rsidRDefault="00D56415">
      <w:pPr>
        <w:pStyle w:val="FootnoteText"/>
        <w:rPr>
          <w:rFonts w:cs="B Mitra"/>
          <w:szCs w:val="28"/>
          <w:rtl/>
        </w:rPr>
      </w:pPr>
      <w:r w:rsidRPr="00A27EBD">
        <w:rPr>
          <w:rFonts w:cs="B Mitra"/>
          <w:szCs w:val="28"/>
        </w:rPr>
        <w:footnoteRef/>
      </w:r>
      <w:r w:rsidRPr="00A27EBD">
        <w:rPr>
          <w:rFonts w:cs="B Mitra"/>
          <w:szCs w:val="28"/>
        </w:rPr>
        <w:t xml:space="preserve"> </w:t>
      </w:r>
      <w:r w:rsidRPr="00A27EBD">
        <w:rPr>
          <w:rFonts w:cs="B Mitra"/>
        </w:rPr>
        <w:t>The Three-Minute Huddle</w:t>
      </w:r>
    </w:p>
  </w:footnote>
  <w:footnote w:id="20">
    <w:p w14:paraId="4C40A820" w14:textId="21EF061C" w:rsidR="00D56415" w:rsidRDefault="00D56415">
      <w:pPr>
        <w:pStyle w:val="FootnoteText"/>
        <w:rPr>
          <w:rtl/>
          <w:lang w:bidi="fa-IR"/>
        </w:rPr>
      </w:pPr>
      <w:r w:rsidRPr="00A27EBD">
        <w:rPr>
          <w:rFonts w:cs="B Mitra"/>
          <w:szCs w:val="28"/>
        </w:rPr>
        <w:footnoteRef/>
      </w:r>
      <w:r w:rsidRPr="00A27EBD">
        <w:rPr>
          <w:rFonts w:cs="B Mitra"/>
          <w:szCs w:val="28"/>
        </w:rPr>
        <w:t xml:space="preserve"> Resource Nurse</w:t>
      </w:r>
    </w:p>
  </w:footnote>
  <w:footnote w:id="21">
    <w:p w14:paraId="45D8735C" w14:textId="4414F282" w:rsidR="00D56415" w:rsidRDefault="00D56415">
      <w:pPr>
        <w:pStyle w:val="FootnoteText"/>
        <w:rPr>
          <w:rtl/>
          <w:lang w:bidi="fa-IR"/>
        </w:rPr>
      </w:pPr>
      <w:r>
        <w:rPr>
          <w:rStyle w:val="FootnoteReference"/>
        </w:rPr>
        <w:footnoteRef/>
      </w:r>
      <w:r>
        <w:t xml:space="preserve"> </w:t>
      </w:r>
      <w:r w:rsidRPr="00A32028">
        <w:rPr>
          <w:rFonts w:cs="B Mitra"/>
          <w:szCs w:val="28"/>
        </w:rPr>
        <w:t>ED Attending</w:t>
      </w:r>
    </w:p>
  </w:footnote>
  <w:footnote w:id="22">
    <w:p w14:paraId="0662FFFE" w14:textId="2A58E487" w:rsidR="00D56415" w:rsidRPr="00A27EBD" w:rsidRDefault="00D56415">
      <w:pPr>
        <w:pStyle w:val="FootnoteText"/>
        <w:rPr>
          <w:rFonts w:cs="B Mitra"/>
          <w:szCs w:val="28"/>
          <w:rtl/>
        </w:rPr>
      </w:pPr>
      <w:r>
        <w:rPr>
          <w:rStyle w:val="FootnoteReference"/>
        </w:rPr>
        <w:footnoteRef/>
      </w:r>
      <w:r>
        <w:t xml:space="preserve"> </w:t>
      </w:r>
      <w:r w:rsidRPr="00A27EBD">
        <w:rPr>
          <w:rFonts w:cs="B Mitra"/>
        </w:rPr>
        <w:t>Call Center</w:t>
      </w:r>
    </w:p>
  </w:footnote>
  <w:footnote w:id="23">
    <w:p w14:paraId="649BBE37" w14:textId="4835CB7A" w:rsidR="00D56415" w:rsidRPr="00A27EBD" w:rsidRDefault="00D56415">
      <w:pPr>
        <w:pStyle w:val="FootnoteText"/>
        <w:rPr>
          <w:rFonts w:cs="B Mitra"/>
          <w:szCs w:val="28"/>
          <w:rtl/>
        </w:rPr>
      </w:pPr>
      <w:r w:rsidRPr="00A27EBD">
        <w:rPr>
          <w:rFonts w:cs="B Mitra"/>
          <w:szCs w:val="28"/>
        </w:rPr>
        <w:footnoteRef/>
      </w:r>
      <w:r w:rsidRPr="00A27EBD">
        <w:rPr>
          <w:rFonts w:cs="B Mitra"/>
          <w:szCs w:val="28"/>
        </w:rPr>
        <w:t xml:space="preserve"> </w:t>
      </w:r>
      <w:r w:rsidRPr="00A27EBD">
        <w:rPr>
          <w:rFonts w:cs="B Mitra"/>
        </w:rPr>
        <w:t>Patient Tracking</w:t>
      </w:r>
    </w:p>
  </w:footnote>
  <w:footnote w:id="24">
    <w:p w14:paraId="1D9C9537" w14:textId="58972847" w:rsidR="00D56415" w:rsidRDefault="00D56415">
      <w:pPr>
        <w:pStyle w:val="FootnoteText"/>
        <w:rPr>
          <w:rtl/>
          <w:lang w:bidi="fa-IR"/>
        </w:rPr>
      </w:pPr>
      <w:r w:rsidRPr="00A27EBD">
        <w:rPr>
          <w:rFonts w:cs="B Mitra"/>
          <w:szCs w:val="28"/>
        </w:rPr>
        <w:footnoteRef/>
      </w:r>
      <w:r w:rsidRPr="00A27EBD">
        <w:rPr>
          <w:rFonts w:cs="B Mitra"/>
          <w:szCs w:val="28"/>
        </w:rPr>
        <w:t xml:space="preserve"> Dummy Charts</w:t>
      </w:r>
    </w:p>
  </w:footnote>
  <w:footnote w:id="25">
    <w:p w14:paraId="1FB44D39" w14:textId="44EE96D9" w:rsidR="00D56415" w:rsidRDefault="00D56415" w:rsidP="00A27EBD">
      <w:pPr>
        <w:pStyle w:val="FootnoteText"/>
        <w:bidi/>
        <w:rPr>
          <w:lang w:bidi="fa-IR"/>
        </w:rPr>
      </w:pPr>
      <w:r>
        <w:rPr>
          <w:rStyle w:val="FootnoteReference"/>
        </w:rPr>
        <w:footnoteRef/>
      </w:r>
      <w:r>
        <w:t xml:space="preserve"> </w:t>
      </w:r>
      <w:r>
        <w:rPr>
          <w:rFonts w:hint="cs"/>
          <w:rtl/>
          <w:lang w:bidi="fa-IR"/>
        </w:rPr>
        <w:t xml:space="preserve">ارجاع به دستورالعمل مدیریت حوادث انبوه </w:t>
      </w:r>
      <w:r>
        <w:rPr>
          <w:lang w:bidi="fa-IR"/>
        </w:rPr>
        <w:t>MCM</w:t>
      </w:r>
    </w:p>
  </w:footnote>
  <w:footnote w:id="26">
    <w:p w14:paraId="6485C490" w14:textId="04C5317A" w:rsidR="00D56415" w:rsidRPr="00E4682F" w:rsidRDefault="00D56415" w:rsidP="00E4682F">
      <w:pPr>
        <w:pStyle w:val="FootnoteText"/>
        <w:bidi/>
        <w:jc w:val="both"/>
        <w:rPr>
          <w:rFonts w:cs="B Mitra"/>
          <w:sz w:val="22"/>
          <w:szCs w:val="22"/>
          <w:rtl/>
          <w:lang w:bidi="fa-IR"/>
        </w:rPr>
      </w:pPr>
      <w:r>
        <w:rPr>
          <w:rFonts w:cs="B Mitra"/>
          <w:sz w:val="22"/>
          <w:szCs w:val="22"/>
          <w:lang w:bidi="fa-IR"/>
        </w:rPr>
        <w:t>-</w:t>
      </w:r>
      <w:r w:rsidRPr="00E4682F">
        <w:rPr>
          <w:rStyle w:val="FootnoteReference"/>
          <w:rFonts w:cs="B Mitra"/>
          <w:sz w:val="22"/>
          <w:szCs w:val="22"/>
          <w:vertAlign w:val="baseline"/>
        </w:rPr>
        <w:footnoteRef/>
      </w:r>
      <w:r w:rsidRPr="00E4682F">
        <w:rPr>
          <w:rFonts w:cs="B Mitra" w:hint="cs"/>
          <w:sz w:val="22"/>
          <w:szCs w:val="22"/>
          <w:rtl/>
          <w:lang w:bidi="fa-IR"/>
        </w:rPr>
        <w:t>تکنی</w:t>
      </w:r>
      <w:r>
        <w:rPr>
          <w:rFonts w:cs="B Mitra" w:hint="cs"/>
          <w:sz w:val="22"/>
          <w:szCs w:val="22"/>
          <w:rtl/>
          <w:lang w:bidi="fa-IR"/>
        </w:rPr>
        <w:t>ک</w:t>
      </w:r>
      <w:r>
        <w:rPr>
          <w:rFonts w:cs="B Mitra"/>
          <w:sz w:val="22"/>
          <w:szCs w:val="22"/>
          <w:lang w:bidi="fa-IR"/>
        </w:rPr>
        <w:t xml:space="preserve"> </w:t>
      </w:r>
      <w:r w:rsidRPr="00E4682F">
        <w:rPr>
          <w:rFonts w:asciiTheme="majorBidi" w:hAnsiTheme="majorBidi" w:cstheme="majorBidi"/>
          <w:sz w:val="22"/>
          <w:szCs w:val="22"/>
        </w:rPr>
        <w:t xml:space="preserve">Pit Stop </w:t>
      </w:r>
      <w:r w:rsidRPr="00E4682F">
        <w:rPr>
          <w:rFonts w:cs="B Mitra" w:hint="cs"/>
          <w:sz w:val="22"/>
          <w:szCs w:val="22"/>
          <w:rtl/>
        </w:rPr>
        <w:t>استعاره‌ای</w:t>
      </w:r>
      <w:r w:rsidRPr="00E4682F">
        <w:rPr>
          <w:rFonts w:cs="B Mitra"/>
          <w:sz w:val="22"/>
          <w:szCs w:val="22"/>
          <w:rtl/>
        </w:rPr>
        <w:t xml:space="preserve"> از مسابقات فرمول </w:t>
      </w:r>
      <w:r w:rsidRPr="00E4682F">
        <w:rPr>
          <w:rFonts w:cs="B Mitra" w:hint="cs"/>
          <w:sz w:val="22"/>
          <w:szCs w:val="22"/>
          <w:rtl/>
        </w:rPr>
        <w:t>ی</w:t>
      </w:r>
      <w:r w:rsidRPr="00E4682F">
        <w:rPr>
          <w:rFonts w:cs="B Mitra" w:hint="eastAsia"/>
          <w:sz w:val="22"/>
          <w:szCs w:val="22"/>
          <w:rtl/>
        </w:rPr>
        <w:t>ک</w:t>
      </w:r>
      <w:r w:rsidRPr="00E4682F">
        <w:rPr>
          <w:rFonts w:cs="B Mitra"/>
          <w:sz w:val="22"/>
          <w:szCs w:val="22"/>
          <w:rtl/>
        </w:rPr>
        <w:t xml:space="preserve"> که در آن مکان</w:t>
      </w:r>
      <w:r w:rsidRPr="00E4682F">
        <w:rPr>
          <w:rFonts w:cs="B Mitra" w:hint="cs"/>
          <w:sz w:val="22"/>
          <w:szCs w:val="22"/>
          <w:rtl/>
        </w:rPr>
        <w:t>ی</w:t>
      </w:r>
      <w:r w:rsidRPr="00E4682F">
        <w:rPr>
          <w:rFonts w:cs="B Mitra" w:hint="eastAsia"/>
          <w:sz w:val="22"/>
          <w:szCs w:val="22"/>
          <w:rtl/>
        </w:rPr>
        <w:t>ک‌ها</w:t>
      </w:r>
      <w:r w:rsidRPr="00E4682F">
        <w:rPr>
          <w:rFonts w:cs="B Mitra"/>
          <w:sz w:val="22"/>
          <w:szCs w:val="22"/>
          <w:rtl/>
        </w:rPr>
        <w:t xml:space="preserve"> در کوتاه‌تر</w:t>
      </w:r>
      <w:r w:rsidRPr="00E4682F">
        <w:rPr>
          <w:rFonts w:cs="B Mitra" w:hint="cs"/>
          <w:sz w:val="22"/>
          <w:szCs w:val="22"/>
          <w:rtl/>
        </w:rPr>
        <w:t>ی</w:t>
      </w:r>
      <w:r w:rsidRPr="00E4682F">
        <w:rPr>
          <w:rFonts w:cs="B Mitra" w:hint="eastAsia"/>
          <w:sz w:val="22"/>
          <w:szCs w:val="22"/>
          <w:rtl/>
        </w:rPr>
        <w:t>ن</w:t>
      </w:r>
      <w:r w:rsidRPr="00E4682F">
        <w:rPr>
          <w:rFonts w:cs="B Mitra"/>
          <w:sz w:val="22"/>
          <w:szCs w:val="22"/>
          <w:rtl/>
        </w:rPr>
        <w:t xml:space="preserve"> زمان ممکن (ثان</w:t>
      </w:r>
      <w:r w:rsidRPr="00E4682F">
        <w:rPr>
          <w:rFonts w:cs="B Mitra" w:hint="cs"/>
          <w:sz w:val="22"/>
          <w:szCs w:val="22"/>
          <w:rtl/>
        </w:rPr>
        <w:t>ی</w:t>
      </w:r>
      <w:r w:rsidRPr="00E4682F">
        <w:rPr>
          <w:rFonts w:cs="B Mitra" w:hint="eastAsia"/>
          <w:sz w:val="22"/>
          <w:szCs w:val="22"/>
          <w:rtl/>
        </w:rPr>
        <w:t>ه‌ها</w:t>
      </w:r>
      <w:r w:rsidRPr="00E4682F">
        <w:rPr>
          <w:rFonts w:cs="B Mitra"/>
          <w:sz w:val="22"/>
          <w:szCs w:val="22"/>
          <w:rtl/>
        </w:rPr>
        <w:t>) اقدامات ح</w:t>
      </w:r>
      <w:r w:rsidRPr="00E4682F">
        <w:rPr>
          <w:rFonts w:cs="B Mitra" w:hint="cs"/>
          <w:sz w:val="22"/>
          <w:szCs w:val="22"/>
          <w:rtl/>
        </w:rPr>
        <w:t>ی</w:t>
      </w:r>
      <w:r w:rsidRPr="00E4682F">
        <w:rPr>
          <w:rFonts w:cs="B Mitra" w:hint="eastAsia"/>
          <w:sz w:val="22"/>
          <w:szCs w:val="22"/>
          <w:rtl/>
        </w:rPr>
        <w:t>ات</w:t>
      </w:r>
      <w:r w:rsidRPr="00E4682F">
        <w:rPr>
          <w:rFonts w:cs="B Mitra" w:hint="cs"/>
          <w:sz w:val="22"/>
          <w:szCs w:val="22"/>
          <w:rtl/>
        </w:rPr>
        <w:t>ی</w:t>
      </w:r>
      <w:r w:rsidRPr="00E4682F">
        <w:rPr>
          <w:rFonts w:cs="B Mitra"/>
          <w:sz w:val="22"/>
          <w:szCs w:val="22"/>
          <w:rtl/>
        </w:rPr>
        <w:t xml:space="preserve"> را رو</w:t>
      </w:r>
      <w:r w:rsidRPr="00E4682F">
        <w:rPr>
          <w:rFonts w:cs="B Mitra" w:hint="cs"/>
          <w:sz w:val="22"/>
          <w:szCs w:val="22"/>
          <w:rtl/>
        </w:rPr>
        <w:t>ی</w:t>
      </w:r>
      <w:r w:rsidRPr="00E4682F">
        <w:rPr>
          <w:rFonts w:cs="B Mitra"/>
          <w:sz w:val="22"/>
          <w:szCs w:val="22"/>
          <w:rtl/>
        </w:rPr>
        <w:t xml:space="preserve"> خودرو انجام م</w:t>
      </w:r>
      <w:r w:rsidRPr="00E4682F">
        <w:rPr>
          <w:rFonts w:cs="B Mitra" w:hint="cs"/>
          <w:sz w:val="22"/>
          <w:szCs w:val="22"/>
          <w:rtl/>
        </w:rPr>
        <w:t>ی‌</w:t>
      </w:r>
      <w:r w:rsidRPr="00E4682F">
        <w:rPr>
          <w:rFonts w:cs="B Mitra" w:hint="eastAsia"/>
          <w:sz w:val="22"/>
          <w:szCs w:val="22"/>
          <w:rtl/>
        </w:rPr>
        <w:t>دهند</w:t>
      </w:r>
      <w:r w:rsidRPr="00E4682F">
        <w:rPr>
          <w:rFonts w:cs="B Mitra"/>
          <w:sz w:val="22"/>
          <w:szCs w:val="22"/>
          <w:rtl/>
        </w:rPr>
        <w:t>. در حوادث پرتلفات ن</w:t>
      </w:r>
      <w:r w:rsidRPr="00E4682F">
        <w:rPr>
          <w:rFonts w:cs="B Mitra" w:hint="cs"/>
          <w:sz w:val="22"/>
          <w:szCs w:val="22"/>
          <w:rtl/>
        </w:rPr>
        <w:t>ی</w:t>
      </w:r>
      <w:r w:rsidRPr="00E4682F">
        <w:rPr>
          <w:rFonts w:cs="B Mitra" w:hint="eastAsia"/>
          <w:sz w:val="22"/>
          <w:szCs w:val="22"/>
          <w:rtl/>
        </w:rPr>
        <w:t>ز</w:t>
      </w:r>
      <w:r w:rsidRPr="00E4682F">
        <w:rPr>
          <w:rFonts w:cs="B Mitra"/>
          <w:sz w:val="22"/>
          <w:szCs w:val="22"/>
          <w:rtl/>
        </w:rPr>
        <w:t xml:space="preserve"> تر</w:t>
      </w:r>
      <w:r w:rsidRPr="00E4682F">
        <w:rPr>
          <w:rFonts w:cs="B Mitra" w:hint="cs"/>
          <w:sz w:val="22"/>
          <w:szCs w:val="22"/>
          <w:rtl/>
        </w:rPr>
        <w:t>ی</w:t>
      </w:r>
      <w:r w:rsidRPr="00E4682F">
        <w:rPr>
          <w:rFonts w:cs="B Mitra" w:hint="eastAsia"/>
          <w:sz w:val="22"/>
          <w:szCs w:val="22"/>
          <w:rtl/>
        </w:rPr>
        <w:t>اژ</w:t>
      </w:r>
      <w:r w:rsidRPr="00E4682F">
        <w:rPr>
          <w:rFonts w:cs="B Mitra"/>
          <w:sz w:val="22"/>
          <w:szCs w:val="22"/>
          <w:rtl/>
        </w:rPr>
        <w:t xml:space="preserve"> با</w:t>
      </w:r>
      <w:r w:rsidRPr="00E4682F">
        <w:rPr>
          <w:rFonts w:cs="B Mitra" w:hint="cs"/>
          <w:sz w:val="22"/>
          <w:szCs w:val="22"/>
          <w:rtl/>
        </w:rPr>
        <w:t>ی</w:t>
      </w:r>
      <w:r w:rsidRPr="00E4682F">
        <w:rPr>
          <w:rFonts w:cs="B Mitra" w:hint="eastAsia"/>
          <w:sz w:val="22"/>
          <w:szCs w:val="22"/>
          <w:rtl/>
        </w:rPr>
        <w:t>د</w:t>
      </w:r>
      <w:r w:rsidRPr="00E4682F">
        <w:rPr>
          <w:rFonts w:cs="B Mitra"/>
          <w:sz w:val="22"/>
          <w:szCs w:val="22"/>
          <w:rtl/>
        </w:rPr>
        <w:t xml:space="preserve"> سر</w:t>
      </w:r>
      <w:r w:rsidRPr="00E4682F">
        <w:rPr>
          <w:rFonts w:cs="B Mitra" w:hint="cs"/>
          <w:sz w:val="22"/>
          <w:szCs w:val="22"/>
          <w:rtl/>
        </w:rPr>
        <w:t>ی</w:t>
      </w:r>
      <w:r w:rsidRPr="00E4682F">
        <w:rPr>
          <w:rFonts w:cs="B Mitra" w:hint="eastAsia"/>
          <w:sz w:val="22"/>
          <w:szCs w:val="22"/>
          <w:rtl/>
        </w:rPr>
        <w:t>ع،</w:t>
      </w:r>
      <w:r w:rsidRPr="00E4682F">
        <w:rPr>
          <w:rFonts w:cs="B Mitra"/>
          <w:sz w:val="22"/>
          <w:szCs w:val="22"/>
          <w:rtl/>
        </w:rPr>
        <w:t xml:space="preserve"> مختصر و فقط برا</w:t>
      </w:r>
      <w:r w:rsidRPr="00E4682F">
        <w:rPr>
          <w:rFonts w:cs="B Mitra" w:hint="cs"/>
          <w:sz w:val="22"/>
          <w:szCs w:val="22"/>
          <w:rtl/>
        </w:rPr>
        <w:t>ی</w:t>
      </w:r>
      <w:r w:rsidRPr="00E4682F">
        <w:rPr>
          <w:rFonts w:cs="B Mitra"/>
          <w:sz w:val="22"/>
          <w:szCs w:val="22"/>
          <w:rtl/>
        </w:rPr>
        <w:t xml:space="preserve"> تفک</w:t>
      </w:r>
      <w:r w:rsidRPr="00E4682F">
        <w:rPr>
          <w:rFonts w:cs="B Mitra" w:hint="cs"/>
          <w:sz w:val="22"/>
          <w:szCs w:val="22"/>
          <w:rtl/>
        </w:rPr>
        <w:t>ی</w:t>
      </w:r>
      <w:r w:rsidRPr="00E4682F">
        <w:rPr>
          <w:rFonts w:cs="B Mitra" w:hint="eastAsia"/>
          <w:sz w:val="22"/>
          <w:szCs w:val="22"/>
          <w:rtl/>
        </w:rPr>
        <w:t>ک</w:t>
      </w:r>
      <w:r w:rsidRPr="00E4682F">
        <w:rPr>
          <w:rFonts w:cs="B Mitra"/>
          <w:sz w:val="22"/>
          <w:szCs w:val="22"/>
          <w:rtl/>
        </w:rPr>
        <w:t xml:space="preserve"> ب</w:t>
      </w:r>
      <w:r w:rsidRPr="00E4682F">
        <w:rPr>
          <w:rFonts w:cs="B Mitra" w:hint="cs"/>
          <w:sz w:val="22"/>
          <w:szCs w:val="22"/>
          <w:rtl/>
        </w:rPr>
        <w:t>ی</w:t>
      </w:r>
      <w:r w:rsidRPr="00E4682F">
        <w:rPr>
          <w:rFonts w:cs="B Mitra" w:hint="eastAsia"/>
          <w:sz w:val="22"/>
          <w:szCs w:val="22"/>
          <w:rtl/>
        </w:rPr>
        <w:t>ماران</w:t>
      </w:r>
      <w:r w:rsidRPr="00E4682F">
        <w:rPr>
          <w:rFonts w:cs="B Mitra"/>
          <w:sz w:val="22"/>
          <w:szCs w:val="22"/>
          <w:rtl/>
        </w:rPr>
        <w:t xml:space="preserve"> بحران</w:t>
      </w:r>
      <w:r w:rsidRPr="00E4682F">
        <w:rPr>
          <w:rFonts w:cs="B Mitra" w:hint="cs"/>
          <w:sz w:val="22"/>
          <w:szCs w:val="22"/>
          <w:rtl/>
        </w:rPr>
        <w:t>ی</w:t>
      </w:r>
      <w:r w:rsidRPr="00E4682F">
        <w:rPr>
          <w:rFonts w:cs="B Mitra"/>
          <w:sz w:val="22"/>
          <w:szCs w:val="22"/>
          <w:rtl/>
        </w:rPr>
        <w:t xml:space="preserve"> (قرمز)، اورژانس</w:t>
      </w:r>
      <w:r w:rsidRPr="00E4682F">
        <w:rPr>
          <w:rFonts w:cs="B Mitra" w:hint="cs"/>
          <w:sz w:val="22"/>
          <w:szCs w:val="22"/>
          <w:rtl/>
        </w:rPr>
        <w:t>ی</w:t>
      </w:r>
      <w:r w:rsidRPr="00E4682F">
        <w:rPr>
          <w:rFonts w:cs="B Mitra"/>
          <w:sz w:val="22"/>
          <w:szCs w:val="22"/>
          <w:rtl/>
        </w:rPr>
        <w:t xml:space="preserve"> (زرد) و کم‌خطر (سبز) باشد</w:t>
      </w:r>
      <w:r>
        <w:rPr>
          <w:rFonts w:cs="B Mitra"/>
          <w:sz w:val="22"/>
          <w:szCs w:val="22"/>
        </w:rPr>
        <w:t>.</w:t>
      </w:r>
      <w:r>
        <w:rPr>
          <w:rFonts w:cs="B Mitra" w:hint="cs"/>
          <w:sz w:val="22"/>
          <w:szCs w:val="22"/>
          <w:rtl/>
          <w:lang w:bidi="fa-IR"/>
        </w:rPr>
        <w:t xml:space="preserve"> </w:t>
      </w:r>
    </w:p>
  </w:footnote>
  <w:footnote w:id="27">
    <w:p w14:paraId="04816D34" w14:textId="0921F38A" w:rsidR="00D56415" w:rsidRDefault="00D56415">
      <w:pPr>
        <w:pStyle w:val="FootnoteText"/>
      </w:pPr>
      <w:r>
        <w:rPr>
          <w:rStyle w:val="FootnoteReference"/>
        </w:rPr>
        <w:footnoteRef/>
      </w:r>
      <w:r>
        <w:t xml:space="preserve"> </w:t>
      </w:r>
      <w:r w:rsidRPr="00782C2D">
        <w:rPr>
          <w:rFonts w:cs="B Mitra"/>
          <w:szCs w:val="28"/>
        </w:rPr>
        <w:t>Damage control resuscitation</w:t>
      </w:r>
    </w:p>
  </w:footnote>
  <w:footnote w:id="28">
    <w:p w14:paraId="7BA1C11E" w14:textId="4BF68DB3" w:rsidR="00D56415" w:rsidRPr="00996A6D" w:rsidRDefault="00D56415">
      <w:pPr>
        <w:pStyle w:val="FootnoteText"/>
        <w:rPr>
          <w:b/>
          <w:bCs/>
          <w:rtl/>
          <w:lang w:bidi="fa-IR"/>
        </w:rPr>
      </w:pPr>
      <w:r w:rsidRPr="00996A6D">
        <w:rPr>
          <w:rStyle w:val="FootnoteReference"/>
          <w:b/>
          <w:bCs/>
        </w:rPr>
        <w:footnoteRef/>
      </w:r>
      <w:r w:rsidRPr="00996A6D">
        <w:rPr>
          <w:b/>
          <w:bCs/>
        </w:rPr>
        <w:t xml:space="preserve"> </w:t>
      </w:r>
      <w:r w:rsidRPr="00996A6D">
        <w:rPr>
          <w:rStyle w:val="Strong"/>
          <w:b w:val="0"/>
          <w:bCs w:val="0"/>
        </w:rPr>
        <w:t>Family Reunification Area</w:t>
      </w:r>
    </w:p>
  </w:footnote>
  <w:footnote w:id="29">
    <w:p w14:paraId="75D06E0F" w14:textId="43586F6E" w:rsidR="00D56415" w:rsidRPr="00782C2D" w:rsidRDefault="00D56415" w:rsidP="00782C2D">
      <w:pPr>
        <w:pStyle w:val="FootnoteText"/>
        <w:bidi/>
        <w:rPr>
          <w:rFonts w:cs="B Mitra"/>
          <w:rtl/>
          <w:lang w:bidi="fa-IR"/>
        </w:rPr>
      </w:pPr>
      <w:r w:rsidRPr="00782C2D">
        <w:rPr>
          <w:rStyle w:val="FootnoteReference"/>
          <w:rFonts w:cs="B Mitra"/>
        </w:rPr>
        <w:footnoteRef/>
      </w:r>
      <w:r w:rsidRPr="00782C2D">
        <w:rPr>
          <w:rFonts w:cs="B Mitra"/>
        </w:rPr>
        <w:t xml:space="preserve"> </w:t>
      </w:r>
      <w:r w:rsidRPr="00782C2D">
        <w:rPr>
          <w:rFonts w:cs="B Mitra" w:hint="cs"/>
          <w:rtl/>
          <w:lang w:bidi="fa-IR"/>
        </w:rPr>
        <w:t>تمامی بیمارستان ها موظف به آموزش و به کارگیری دوره ای تمامی پرستاران در بخش اورژانس هستند.</w:t>
      </w:r>
    </w:p>
  </w:footnote>
  <w:footnote w:id="30">
    <w:p w14:paraId="72B78E81" w14:textId="7E75FDA5" w:rsidR="00D56415" w:rsidRPr="00996A6D" w:rsidRDefault="00D56415">
      <w:pPr>
        <w:pStyle w:val="FootnoteText"/>
        <w:rPr>
          <w:b/>
          <w:bCs/>
          <w:rtl/>
          <w:lang w:bidi="fa-IR"/>
        </w:rPr>
      </w:pPr>
      <w:r w:rsidRPr="00996A6D">
        <w:rPr>
          <w:rStyle w:val="FootnoteReference"/>
          <w:b/>
          <w:bCs/>
        </w:rPr>
        <w:footnoteRef/>
      </w:r>
      <w:r w:rsidRPr="00996A6D">
        <w:rPr>
          <w:b/>
          <w:bCs/>
        </w:rPr>
        <w:t xml:space="preserve"> </w:t>
      </w:r>
      <w:r w:rsidRPr="00996A6D">
        <w:rPr>
          <w:rStyle w:val="Strong"/>
          <w:b w:val="0"/>
          <w:bCs w:val="0"/>
        </w:rPr>
        <w:t>Chief Medical Officer</w:t>
      </w:r>
    </w:p>
  </w:footnote>
  <w:footnote w:id="31">
    <w:p w14:paraId="4A5A8D59" w14:textId="1D9C7C29" w:rsidR="00D56415" w:rsidRDefault="00D56415">
      <w:pPr>
        <w:pStyle w:val="FootnoteText"/>
        <w:rPr>
          <w:rtl/>
          <w:lang w:bidi="fa-IR"/>
        </w:rPr>
      </w:pPr>
      <w:r>
        <w:rPr>
          <w:rStyle w:val="FootnoteReference"/>
        </w:rPr>
        <w:footnoteRef/>
      </w:r>
      <w:r>
        <w:t xml:space="preserve"> </w:t>
      </w:r>
      <w:r w:rsidRPr="00996A6D">
        <w:rPr>
          <w:rStyle w:val="Strong"/>
          <w:b w:val="0"/>
          <w:bCs w:val="0"/>
        </w:rPr>
        <w:t>Drilling</w:t>
      </w:r>
    </w:p>
  </w:footnote>
  <w:footnote w:id="32">
    <w:p w14:paraId="7FD55809" w14:textId="1AC80202" w:rsidR="00D56415" w:rsidRDefault="00D56415" w:rsidP="002834BA">
      <w:pPr>
        <w:pStyle w:val="FootnoteText"/>
        <w:rPr>
          <w:rtl/>
          <w:lang w:bidi="fa-IR"/>
        </w:rPr>
      </w:pPr>
      <w:r>
        <w:rPr>
          <w:rStyle w:val="FootnoteReference"/>
        </w:rPr>
        <w:footnoteRef/>
      </w:r>
      <w:r>
        <w:t xml:space="preserve"> </w:t>
      </w:r>
      <w:r w:rsidRPr="002834BA">
        <w:t xml:space="preserve">  Muscle Memory</w:t>
      </w:r>
      <w:r w:rsidRPr="002834BA">
        <w:rPr>
          <w:rFonts w:cs="Arial"/>
          <w:rtl/>
        </w:rPr>
        <w:t>واکنش خودکار → عادت → تمر</w:t>
      </w:r>
      <w:r w:rsidRPr="002834BA">
        <w:rPr>
          <w:rFonts w:cs="Arial" w:hint="cs"/>
          <w:rtl/>
        </w:rPr>
        <w:t>ی</w:t>
      </w:r>
      <w:r w:rsidRPr="002834BA">
        <w:rPr>
          <w:rFonts w:cs="Arial" w:hint="eastAsia"/>
          <w:rtl/>
        </w:rPr>
        <w:t>ن؛</w:t>
      </w:r>
    </w:p>
  </w:footnote>
  <w:footnote w:id="33">
    <w:p w14:paraId="5A3A6611" w14:textId="732654D8" w:rsidR="00D56415" w:rsidRDefault="00D56415">
      <w:pPr>
        <w:pStyle w:val="FootnoteText"/>
        <w:rPr>
          <w:rtl/>
          <w:lang w:bidi="fa-IR"/>
        </w:rPr>
      </w:pPr>
      <w:r>
        <w:rPr>
          <w:rStyle w:val="FootnoteReference"/>
        </w:rPr>
        <w:footnoteRef/>
      </w:r>
      <w:r>
        <w:t xml:space="preserve"> </w:t>
      </w:r>
      <w:r w:rsidRPr="000358DE">
        <w:rPr>
          <w:rStyle w:val="Strong"/>
          <w:rFonts w:cs="B Mitra"/>
          <w:b w:val="0"/>
          <w:bCs w:val="0"/>
          <w:szCs w:val="28"/>
        </w:rPr>
        <w:t>Full-Scale</w:t>
      </w:r>
    </w:p>
  </w:footnote>
  <w:footnote w:id="34">
    <w:p w14:paraId="15D00D5D" w14:textId="13E453BE" w:rsidR="00D56415" w:rsidRDefault="00D56415">
      <w:pPr>
        <w:pStyle w:val="FootnoteText"/>
        <w:rPr>
          <w:rtl/>
          <w:lang w:bidi="fa-IR"/>
        </w:rPr>
      </w:pPr>
      <w:r>
        <w:rPr>
          <w:rStyle w:val="FootnoteReference"/>
        </w:rPr>
        <w:footnoteRef/>
      </w:r>
      <w:r>
        <w:t xml:space="preserve"> </w:t>
      </w:r>
      <w:r w:rsidRPr="00A32028">
        <w:rPr>
          <w:rFonts w:cs="B Mitra"/>
          <w:szCs w:val="28"/>
        </w:rPr>
        <w:t>Buddy System</w:t>
      </w:r>
    </w:p>
  </w:footnote>
  <w:footnote w:id="35">
    <w:p w14:paraId="35C1C0F7" w14:textId="4656100B" w:rsidR="00D56415" w:rsidRPr="00B07A5B" w:rsidRDefault="00D56415" w:rsidP="00B07A5B">
      <w:pPr>
        <w:pStyle w:val="FootnoteText"/>
        <w:rPr>
          <w:rtl/>
          <w:lang w:bidi="fa-IR"/>
        </w:rPr>
      </w:pPr>
      <w:r>
        <w:rPr>
          <w:rStyle w:val="FootnoteReference"/>
        </w:rPr>
        <w:footnoteRef/>
      </w:r>
      <w:r>
        <w:t xml:space="preserve"> Labor Pool</w:t>
      </w:r>
    </w:p>
  </w:footnote>
  <w:footnote w:id="36">
    <w:p w14:paraId="692DA1E7" w14:textId="48D7844C" w:rsidR="00D56415" w:rsidRDefault="00D56415">
      <w:pPr>
        <w:pStyle w:val="FootnoteText"/>
        <w:rPr>
          <w:rtl/>
          <w:lang w:bidi="fa-IR"/>
        </w:rPr>
      </w:pPr>
      <w:r>
        <w:rPr>
          <w:rStyle w:val="FootnoteReference"/>
        </w:rPr>
        <w:footnoteRef/>
      </w:r>
      <w:r>
        <w:t xml:space="preserve"> </w:t>
      </w:r>
      <w:r w:rsidRPr="00A32028">
        <w:rPr>
          <w:rFonts w:cs="B Mitra"/>
          <w:szCs w:val="28"/>
        </w:rPr>
        <w:t>Buddy System</w:t>
      </w:r>
    </w:p>
  </w:footnote>
  <w:footnote w:id="37">
    <w:p w14:paraId="33753EAA" w14:textId="3C0D36DE" w:rsidR="00D56415" w:rsidRPr="000358DE" w:rsidRDefault="00D56415">
      <w:pPr>
        <w:pStyle w:val="FootnoteText"/>
        <w:rPr>
          <w:rtl/>
          <w:lang w:bidi="fa-IR"/>
        </w:rPr>
      </w:pPr>
      <w:r w:rsidRPr="000358DE">
        <w:rPr>
          <w:rStyle w:val="FootnoteReference"/>
          <w:color w:val="000000" w:themeColor="text1"/>
        </w:rPr>
        <w:footnoteRef/>
      </w:r>
      <w:r w:rsidRPr="000358DE">
        <w:rPr>
          <w:color w:val="000000" w:themeColor="text1"/>
        </w:rPr>
        <w:t xml:space="preserve"> </w:t>
      </w:r>
      <w:r w:rsidRPr="000358DE">
        <w:rPr>
          <w:rStyle w:val="Strong"/>
          <w:rFonts w:cs="B Mitra"/>
          <w:b w:val="0"/>
          <w:bCs w:val="0"/>
          <w:color w:val="000000" w:themeColor="text1"/>
          <w:szCs w:val="28"/>
        </w:rPr>
        <w:t>Dynamic Triage</w:t>
      </w:r>
    </w:p>
  </w:footnote>
  <w:footnote w:id="38">
    <w:p w14:paraId="1179FF97" w14:textId="05C685F8" w:rsidR="00D56415" w:rsidRDefault="00D56415">
      <w:pPr>
        <w:pStyle w:val="FootnoteText"/>
        <w:rPr>
          <w:rtl/>
          <w:lang w:bidi="fa-IR"/>
        </w:rPr>
      </w:pPr>
      <w:r w:rsidRPr="000358DE">
        <w:rPr>
          <w:rStyle w:val="FootnoteReference"/>
        </w:rPr>
        <w:footnoteRef/>
      </w:r>
      <w:r w:rsidRPr="000358DE">
        <w:t xml:space="preserve"> </w:t>
      </w:r>
      <w:r w:rsidRPr="000358DE">
        <w:rPr>
          <w:rStyle w:val="Strong"/>
          <w:rFonts w:cs="B Mitra"/>
          <w:b w:val="0"/>
          <w:bCs w:val="0"/>
          <w:szCs w:val="28"/>
        </w:rPr>
        <w:t>Zero Preventable Deaths</w:t>
      </w:r>
    </w:p>
  </w:footnote>
  <w:footnote w:id="39">
    <w:p w14:paraId="66A02786" w14:textId="49A340C9" w:rsidR="00D56415" w:rsidRDefault="00D56415">
      <w:pPr>
        <w:pStyle w:val="FootnoteText"/>
        <w:rPr>
          <w:rtl/>
          <w:lang w:bidi="fa-IR"/>
        </w:rPr>
      </w:pPr>
      <w:r>
        <w:rPr>
          <w:rStyle w:val="FootnoteReference"/>
        </w:rPr>
        <w:footnoteRef/>
      </w:r>
      <w:r>
        <w:t xml:space="preserve"> </w:t>
      </w:r>
      <w:r w:rsidRPr="0032612D">
        <w:rPr>
          <w:rStyle w:val="Strong"/>
          <w:rFonts w:cs="B Mitra"/>
          <w:b w:val="0"/>
          <w:bCs w:val="0"/>
          <w:szCs w:val="28"/>
        </w:rPr>
        <w:t>Pitfalls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D9DAE" w14:textId="77777777" w:rsidR="00D56415" w:rsidRDefault="00D56415">
    <w:pPr>
      <w:pStyle w:val="Header"/>
    </w:pPr>
    <w:r>
      <w:rPr>
        <w:noProof/>
      </w:rPr>
      <mc:AlternateContent>
        <mc:Choice Requires="wps">
          <w:drawing>
            <wp:anchor distT="0" distB="0" distL="114300" distR="114300" simplePos="0" relativeHeight="251664384" behindDoc="0" locked="0" layoutInCell="1" allowOverlap="1" wp14:anchorId="1AC6DFA6" wp14:editId="36AE6180">
              <wp:simplePos x="0" y="0"/>
              <wp:positionH relativeFrom="column">
                <wp:posOffset>6680200</wp:posOffset>
              </wp:positionH>
              <wp:positionV relativeFrom="paragraph">
                <wp:posOffset>-457200</wp:posOffset>
              </wp:positionV>
              <wp:extent cx="214418" cy="10210800"/>
              <wp:effectExtent l="76200" t="57150" r="71755" b="95250"/>
              <wp:wrapNone/>
              <wp:docPr id="24" name="Rectangle 24"/>
              <wp:cNvGraphicFramePr/>
              <a:graphic xmlns:a="http://schemas.openxmlformats.org/drawingml/2006/main">
                <a:graphicData uri="http://schemas.microsoft.com/office/word/2010/wordprocessingShape">
                  <wps:wsp>
                    <wps:cNvSpPr/>
                    <wps:spPr>
                      <a:xfrm>
                        <a:off x="0" y="0"/>
                        <a:ext cx="214418" cy="10210800"/>
                      </a:xfrm>
                      <a:prstGeom prst="rect">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2CF330A" id="Rectangle 24" o:spid="_x0000_s1026" style="position:absolute;margin-left:526pt;margin-top:-36pt;width:16.9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" fillcolor="#00b050" stroked="f" strokeweight="1pt">
              <v:shadow on="t" color="black" opacity="20971f" offset="0,2.2pt"/>
            </v:rect>
          </w:pict>
        </mc:Fallback>
      </mc:AlternateContent>
    </w:r>
    <w:r>
      <w:rPr>
        <w:noProof/>
      </w:rPr>
      <mc:AlternateContent>
        <mc:Choice Requires="wps">
          <w:drawing>
            <wp:anchor distT="0" distB="0" distL="114300" distR="114300" simplePos="0" relativeHeight="251663360" behindDoc="0" locked="0" layoutInCell="1" allowOverlap="1" wp14:anchorId="4828A8C6" wp14:editId="7F0C5E59">
              <wp:simplePos x="0" y="0"/>
              <wp:positionH relativeFrom="page">
                <wp:posOffset>0</wp:posOffset>
              </wp:positionH>
              <wp:positionV relativeFrom="paragraph">
                <wp:posOffset>-508000</wp:posOffset>
              </wp:positionV>
              <wp:extent cx="7821295" cy="902970"/>
              <wp:effectExtent l="38100" t="57150" r="46355" b="49530"/>
              <wp:wrapNone/>
              <wp:docPr id="26" name="Rectangle 26"/>
              <wp:cNvGraphicFramePr/>
              <a:graphic xmlns:a="http://schemas.openxmlformats.org/drawingml/2006/main">
                <a:graphicData uri="http://schemas.microsoft.com/office/word/2010/wordprocessingShape">
                  <wps:wsp>
                    <wps:cNvSpPr/>
                    <wps:spPr>
                      <a:xfrm>
                        <a:off x="0" y="0"/>
                        <a:ext cx="7821295" cy="902970"/>
                      </a:xfrm>
                      <a:prstGeom prst="rect">
                        <a:avLst/>
                      </a:prstGeom>
                      <a:solidFill>
                        <a:srgbClr val="00B0F0"/>
                      </a:solidFill>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2D4346DC" w14:textId="33598ECD" w:rsidR="00D56415" w:rsidRPr="0002121B" w:rsidRDefault="00D56415" w:rsidP="00217767">
                          <w:pPr>
                            <w:spacing w:after="0" w:line="240" w:lineRule="auto"/>
                            <w:jc w:val="right"/>
                            <w:rPr>
                              <w:rFonts w:ascii="Times New Roman" w:eastAsia="Times New Roman" w:hAnsi="Times New Roman" w:cs="B Titr"/>
                              <w:sz w:val="32"/>
                              <w:szCs w:val="32"/>
                            </w:rPr>
                          </w:pPr>
                          <w:r>
                            <w:rPr>
                              <w:rFonts w:ascii="Times New Roman" w:eastAsia="Times New Roman" w:hAnsi="Times New Roman" w:cs="B Titr" w:hint="cs"/>
                              <w:b/>
                              <w:bCs/>
                              <w:sz w:val="32"/>
                              <w:szCs w:val="32"/>
                              <w:rtl/>
                            </w:rPr>
                            <w:t xml:space="preserve">                      </w:t>
                          </w:r>
                          <w:r w:rsidRPr="0002121B">
                            <w:rPr>
                              <w:rFonts w:ascii="Times New Roman" w:eastAsia="Times New Roman" w:hAnsi="Times New Roman" w:cs="B Titr"/>
                              <w:b/>
                              <w:bCs/>
                              <w:sz w:val="32"/>
                              <w:szCs w:val="32"/>
                              <w:rtl/>
                            </w:rPr>
                            <w:t xml:space="preserve">راهنمای پاسخ ‌بیمارستانی به حوادث </w:t>
                          </w:r>
                          <w:r>
                            <w:rPr>
                              <w:rFonts w:ascii="Times New Roman" w:eastAsia="Times New Roman" w:hAnsi="Times New Roman" w:cs="B Titr" w:hint="cs"/>
                              <w:b/>
                              <w:bCs/>
                              <w:sz w:val="32"/>
                              <w:szCs w:val="32"/>
                              <w:rtl/>
                            </w:rPr>
                            <w:t>انفجاری با مصدومین انبوه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828A8C6" id="Rectangle 26" o:spid="_x0000_s1028" style="position:absolute;margin-left:0;margin-top:-40pt;width:615.85pt;height:71.1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" fillcolor="#00b0f0" stroked="f" strokeweight="1pt">
              <v:textbox>
                <w:txbxContent>
                  <w:p w14:paraId="2D4346DC" w14:textId="33598ECD" w:rsidR="00B16748" w:rsidRPr="0002121B" w:rsidRDefault="00B16748" w:rsidP="00217767">
                    <w:pPr>
                      <w:spacing w:after="0" w:line="240" w:lineRule="auto"/>
                      <w:jc w:val="right"/>
                      <w:rPr>
                        <w:rFonts w:ascii="Times New Roman" w:eastAsia="Times New Roman" w:hAnsi="Times New Roman" w:cs="B Titr"/>
                        <w:sz w:val="32"/>
                        <w:szCs w:val="32"/>
                      </w:rPr>
                    </w:pPr>
                    <w:r>
                      <w:rPr>
                        <w:rFonts w:ascii="Times New Roman" w:eastAsia="Times New Roman" w:hAnsi="Times New Roman" w:cs="B Titr" w:hint="cs"/>
                        <w:b/>
                        <w:bCs/>
                        <w:sz w:val="32"/>
                        <w:szCs w:val="32"/>
                        <w:rtl/>
                      </w:rPr>
                      <w:t xml:space="preserve">                      </w:t>
                    </w:r>
                    <w:r w:rsidRPr="0002121B">
                      <w:rPr>
                        <w:rFonts w:ascii="Times New Roman" w:eastAsia="Times New Roman" w:hAnsi="Times New Roman" w:cs="B Titr"/>
                        <w:b/>
                        <w:bCs/>
                        <w:sz w:val="32"/>
                        <w:szCs w:val="32"/>
                        <w:rtl/>
                      </w:rPr>
                      <w:t xml:space="preserve">راهنمای پاسخ ‌بیمارستانی به حوادث </w:t>
                    </w:r>
                    <w:r>
                      <w:rPr>
                        <w:rFonts w:ascii="Times New Roman" w:eastAsia="Times New Roman" w:hAnsi="Times New Roman" w:cs="B Titr" w:hint="cs"/>
                        <w:b/>
                        <w:bCs/>
                        <w:sz w:val="32"/>
                        <w:szCs w:val="32"/>
                        <w:rtl/>
                      </w:rPr>
                      <w:t>انفجاری با مصدومین انبوه</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06C9"/>
    <w:multiLevelType w:val="multilevel"/>
    <w:tmpl w:val="172E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958C4"/>
    <w:multiLevelType w:val="multilevel"/>
    <w:tmpl w:val="5FA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76A43"/>
    <w:multiLevelType w:val="hybridMultilevel"/>
    <w:tmpl w:val="B174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A0973"/>
    <w:multiLevelType w:val="multilevel"/>
    <w:tmpl w:val="65E2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64C7F"/>
    <w:multiLevelType w:val="multilevel"/>
    <w:tmpl w:val="C1CC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659F2"/>
    <w:multiLevelType w:val="hybridMultilevel"/>
    <w:tmpl w:val="CCC41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4444F90"/>
    <w:multiLevelType w:val="multilevel"/>
    <w:tmpl w:val="CA4A0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A774D8"/>
    <w:multiLevelType w:val="multilevel"/>
    <w:tmpl w:val="CD12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977D45"/>
    <w:multiLevelType w:val="hybridMultilevel"/>
    <w:tmpl w:val="213C4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52EE8"/>
    <w:multiLevelType w:val="multilevel"/>
    <w:tmpl w:val="8F7AC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352B9"/>
    <w:multiLevelType w:val="multilevel"/>
    <w:tmpl w:val="79B69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BF3449"/>
    <w:multiLevelType w:val="hybridMultilevel"/>
    <w:tmpl w:val="19761D10"/>
    <w:lvl w:ilvl="0" w:tplc="54466E8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BC0971"/>
    <w:multiLevelType w:val="multilevel"/>
    <w:tmpl w:val="C80E5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75BA0"/>
    <w:multiLevelType w:val="multilevel"/>
    <w:tmpl w:val="C1C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E3411"/>
    <w:multiLevelType w:val="multilevel"/>
    <w:tmpl w:val="5EF8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766D43"/>
    <w:multiLevelType w:val="multilevel"/>
    <w:tmpl w:val="0548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5455FF"/>
    <w:multiLevelType w:val="hybridMultilevel"/>
    <w:tmpl w:val="E54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40CC7"/>
    <w:multiLevelType w:val="multilevel"/>
    <w:tmpl w:val="BFD8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324CF7"/>
    <w:multiLevelType w:val="multilevel"/>
    <w:tmpl w:val="A7DE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1316C9"/>
    <w:multiLevelType w:val="multilevel"/>
    <w:tmpl w:val="89E0D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CF118E"/>
    <w:multiLevelType w:val="multilevel"/>
    <w:tmpl w:val="6896D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9E14EA"/>
    <w:multiLevelType w:val="multilevel"/>
    <w:tmpl w:val="092E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51B8B"/>
    <w:multiLevelType w:val="multilevel"/>
    <w:tmpl w:val="B0F68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92BAB"/>
    <w:multiLevelType w:val="multilevel"/>
    <w:tmpl w:val="169E2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483FCA"/>
    <w:multiLevelType w:val="multilevel"/>
    <w:tmpl w:val="C34499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3C48D9"/>
    <w:multiLevelType w:val="multilevel"/>
    <w:tmpl w:val="05A4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66060F"/>
    <w:multiLevelType w:val="hybridMultilevel"/>
    <w:tmpl w:val="441A2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9237047"/>
    <w:multiLevelType w:val="multilevel"/>
    <w:tmpl w:val="4FDC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0C43C8"/>
    <w:multiLevelType w:val="multilevel"/>
    <w:tmpl w:val="2BFA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1F2FC0"/>
    <w:multiLevelType w:val="multilevel"/>
    <w:tmpl w:val="0CDCD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AD4BC7"/>
    <w:multiLevelType w:val="multilevel"/>
    <w:tmpl w:val="AC48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DE150B"/>
    <w:multiLevelType w:val="hybridMultilevel"/>
    <w:tmpl w:val="EEF25FAE"/>
    <w:lvl w:ilvl="0" w:tplc="04090001">
      <w:start w:val="1"/>
      <w:numFmt w:val="bullet"/>
      <w:lvlText w:val=""/>
      <w:lvlJc w:val="left"/>
      <w:pPr>
        <w:ind w:left="735" w:hanging="360"/>
      </w:pPr>
      <w:rPr>
        <w:rFonts w:ascii="Symbol" w:hAnsi="Symbol" w:hint="default"/>
      </w:rPr>
    </w:lvl>
    <w:lvl w:ilvl="1" w:tplc="04090003">
      <w:start w:val="1"/>
      <w:numFmt w:val="bullet"/>
      <w:lvlText w:val="o"/>
      <w:lvlJc w:val="left"/>
      <w:pPr>
        <w:ind w:left="1455" w:hanging="360"/>
      </w:pPr>
      <w:rPr>
        <w:rFonts w:ascii="Courier New" w:hAnsi="Courier New" w:cs="Courier New" w:hint="default"/>
      </w:rPr>
    </w:lvl>
    <w:lvl w:ilvl="2" w:tplc="04090005">
      <w:start w:val="1"/>
      <w:numFmt w:val="bullet"/>
      <w:lvlText w:val=""/>
      <w:lvlJc w:val="left"/>
      <w:pPr>
        <w:ind w:left="2175" w:hanging="360"/>
      </w:pPr>
      <w:rPr>
        <w:rFonts w:ascii="Wingdings" w:hAnsi="Wingdings" w:hint="default"/>
      </w:rPr>
    </w:lvl>
    <w:lvl w:ilvl="3" w:tplc="04090001">
      <w:start w:val="1"/>
      <w:numFmt w:val="bullet"/>
      <w:lvlText w:val=""/>
      <w:lvlJc w:val="left"/>
      <w:pPr>
        <w:ind w:left="2895" w:hanging="360"/>
      </w:pPr>
      <w:rPr>
        <w:rFonts w:ascii="Symbol" w:hAnsi="Symbol" w:hint="default"/>
      </w:rPr>
    </w:lvl>
    <w:lvl w:ilvl="4" w:tplc="04090003">
      <w:start w:val="1"/>
      <w:numFmt w:val="bullet"/>
      <w:lvlText w:val="o"/>
      <w:lvlJc w:val="left"/>
      <w:pPr>
        <w:ind w:left="3615" w:hanging="360"/>
      </w:pPr>
      <w:rPr>
        <w:rFonts w:ascii="Courier New" w:hAnsi="Courier New" w:cs="Courier New" w:hint="default"/>
      </w:rPr>
    </w:lvl>
    <w:lvl w:ilvl="5" w:tplc="04090005">
      <w:start w:val="1"/>
      <w:numFmt w:val="bullet"/>
      <w:lvlText w:val=""/>
      <w:lvlJc w:val="left"/>
      <w:pPr>
        <w:ind w:left="4335" w:hanging="360"/>
      </w:pPr>
      <w:rPr>
        <w:rFonts w:ascii="Wingdings" w:hAnsi="Wingdings" w:hint="default"/>
      </w:rPr>
    </w:lvl>
    <w:lvl w:ilvl="6" w:tplc="04090001">
      <w:start w:val="1"/>
      <w:numFmt w:val="bullet"/>
      <w:lvlText w:val=""/>
      <w:lvlJc w:val="left"/>
      <w:pPr>
        <w:ind w:left="5055" w:hanging="360"/>
      </w:pPr>
      <w:rPr>
        <w:rFonts w:ascii="Symbol" w:hAnsi="Symbol" w:hint="default"/>
      </w:rPr>
    </w:lvl>
    <w:lvl w:ilvl="7" w:tplc="04090003">
      <w:start w:val="1"/>
      <w:numFmt w:val="bullet"/>
      <w:lvlText w:val="o"/>
      <w:lvlJc w:val="left"/>
      <w:pPr>
        <w:ind w:left="5775" w:hanging="360"/>
      </w:pPr>
      <w:rPr>
        <w:rFonts w:ascii="Courier New" w:hAnsi="Courier New" w:cs="Courier New" w:hint="default"/>
      </w:rPr>
    </w:lvl>
    <w:lvl w:ilvl="8" w:tplc="04090005">
      <w:start w:val="1"/>
      <w:numFmt w:val="bullet"/>
      <w:lvlText w:val=""/>
      <w:lvlJc w:val="left"/>
      <w:pPr>
        <w:ind w:left="6495" w:hanging="360"/>
      </w:pPr>
      <w:rPr>
        <w:rFonts w:ascii="Wingdings" w:hAnsi="Wingdings" w:hint="default"/>
      </w:rPr>
    </w:lvl>
  </w:abstractNum>
  <w:abstractNum w:abstractNumId="32" w15:restartNumberingAfterBreak="0">
    <w:nsid w:val="2C6C76C2"/>
    <w:multiLevelType w:val="multilevel"/>
    <w:tmpl w:val="9E98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C04812"/>
    <w:multiLevelType w:val="multilevel"/>
    <w:tmpl w:val="3DA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0245C0"/>
    <w:multiLevelType w:val="multilevel"/>
    <w:tmpl w:val="170E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A33A1"/>
    <w:multiLevelType w:val="multilevel"/>
    <w:tmpl w:val="BCBA9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C96FC6"/>
    <w:multiLevelType w:val="multilevel"/>
    <w:tmpl w:val="93C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954D8F"/>
    <w:multiLevelType w:val="multilevel"/>
    <w:tmpl w:val="39165B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030A2B"/>
    <w:multiLevelType w:val="multilevel"/>
    <w:tmpl w:val="8C6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4F6FD8"/>
    <w:multiLevelType w:val="multilevel"/>
    <w:tmpl w:val="EA7C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AA286C"/>
    <w:multiLevelType w:val="hybridMultilevel"/>
    <w:tmpl w:val="D55C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BE2AC8"/>
    <w:multiLevelType w:val="multilevel"/>
    <w:tmpl w:val="E110D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8853E7"/>
    <w:multiLevelType w:val="multilevel"/>
    <w:tmpl w:val="0AC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166700"/>
    <w:multiLevelType w:val="multilevel"/>
    <w:tmpl w:val="7974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782070"/>
    <w:multiLevelType w:val="multilevel"/>
    <w:tmpl w:val="435E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7B1026"/>
    <w:multiLevelType w:val="multilevel"/>
    <w:tmpl w:val="54CC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C3517B"/>
    <w:multiLevelType w:val="multilevel"/>
    <w:tmpl w:val="3B60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9F35FD"/>
    <w:multiLevelType w:val="multilevel"/>
    <w:tmpl w:val="DDFA6B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FC2DC8"/>
    <w:multiLevelType w:val="multilevel"/>
    <w:tmpl w:val="2CBC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3062DC"/>
    <w:multiLevelType w:val="multilevel"/>
    <w:tmpl w:val="B1C8E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327FC2"/>
    <w:multiLevelType w:val="multilevel"/>
    <w:tmpl w:val="02E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3E27C2"/>
    <w:multiLevelType w:val="multilevel"/>
    <w:tmpl w:val="4D8A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BC0DD1"/>
    <w:multiLevelType w:val="multilevel"/>
    <w:tmpl w:val="7902C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F70A07"/>
    <w:multiLevelType w:val="multilevel"/>
    <w:tmpl w:val="D7740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E352F3"/>
    <w:multiLevelType w:val="multilevel"/>
    <w:tmpl w:val="83723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36A7DC0"/>
    <w:multiLevelType w:val="multilevel"/>
    <w:tmpl w:val="E61E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010A6B"/>
    <w:multiLevelType w:val="multilevel"/>
    <w:tmpl w:val="A1EC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562CC4"/>
    <w:multiLevelType w:val="multilevel"/>
    <w:tmpl w:val="3350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086757"/>
    <w:multiLevelType w:val="multilevel"/>
    <w:tmpl w:val="8332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BC3CB4"/>
    <w:multiLevelType w:val="multilevel"/>
    <w:tmpl w:val="038E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1A3D9A"/>
    <w:multiLevelType w:val="multilevel"/>
    <w:tmpl w:val="ED82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DE7C13"/>
    <w:multiLevelType w:val="multilevel"/>
    <w:tmpl w:val="4ED8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A6095B"/>
    <w:multiLevelType w:val="hybridMultilevel"/>
    <w:tmpl w:val="14205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5F0FBD"/>
    <w:multiLevelType w:val="hybridMultilevel"/>
    <w:tmpl w:val="F64A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CFA5EAE"/>
    <w:multiLevelType w:val="multilevel"/>
    <w:tmpl w:val="E578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BB3E24"/>
    <w:multiLevelType w:val="multilevel"/>
    <w:tmpl w:val="477E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856718"/>
    <w:multiLevelType w:val="multilevel"/>
    <w:tmpl w:val="B93A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E37743"/>
    <w:multiLevelType w:val="multilevel"/>
    <w:tmpl w:val="1522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3264D1"/>
    <w:multiLevelType w:val="multilevel"/>
    <w:tmpl w:val="07F6D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D53579"/>
    <w:multiLevelType w:val="multilevel"/>
    <w:tmpl w:val="3BC2F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8F3D36"/>
    <w:multiLevelType w:val="multilevel"/>
    <w:tmpl w:val="0B64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281B92"/>
    <w:multiLevelType w:val="multilevel"/>
    <w:tmpl w:val="EA3E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415577"/>
    <w:multiLevelType w:val="hybridMultilevel"/>
    <w:tmpl w:val="4E462DD6"/>
    <w:lvl w:ilvl="0" w:tplc="F8A67AF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5C70755"/>
    <w:multiLevelType w:val="multilevel"/>
    <w:tmpl w:val="C9F8B5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5C939ED"/>
    <w:multiLevelType w:val="multilevel"/>
    <w:tmpl w:val="F09C2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B4637A"/>
    <w:multiLevelType w:val="multilevel"/>
    <w:tmpl w:val="F974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6005BE"/>
    <w:multiLevelType w:val="multilevel"/>
    <w:tmpl w:val="03A06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3B57A2"/>
    <w:multiLevelType w:val="multilevel"/>
    <w:tmpl w:val="6DCC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B6114E"/>
    <w:multiLevelType w:val="multilevel"/>
    <w:tmpl w:val="0B644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BA191C"/>
    <w:multiLevelType w:val="multilevel"/>
    <w:tmpl w:val="EC4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0C7B02"/>
    <w:multiLevelType w:val="multilevel"/>
    <w:tmpl w:val="9218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E26495"/>
    <w:multiLevelType w:val="multilevel"/>
    <w:tmpl w:val="EF9E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1632E4"/>
    <w:multiLevelType w:val="multilevel"/>
    <w:tmpl w:val="2FB6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CC1AD2"/>
    <w:multiLevelType w:val="multilevel"/>
    <w:tmpl w:val="45AA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2018AA"/>
    <w:multiLevelType w:val="multilevel"/>
    <w:tmpl w:val="DB7CA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9C3388"/>
    <w:multiLevelType w:val="multilevel"/>
    <w:tmpl w:val="533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D05FFD"/>
    <w:multiLevelType w:val="multilevel"/>
    <w:tmpl w:val="7AA20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151E47"/>
    <w:multiLevelType w:val="multilevel"/>
    <w:tmpl w:val="62BEA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C50921"/>
    <w:multiLevelType w:val="multilevel"/>
    <w:tmpl w:val="C47E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CB0544"/>
    <w:multiLevelType w:val="multilevel"/>
    <w:tmpl w:val="3DD2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9D580B"/>
    <w:multiLevelType w:val="multilevel"/>
    <w:tmpl w:val="E2A4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485A7C"/>
    <w:multiLevelType w:val="multilevel"/>
    <w:tmpl w:val="77100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FE576BD"/>
    <w:multiLevelType w:val="multilevel"/>
    <w:tmpl w:val="0A0C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7926C8"/>
    <w:multiLevelType w:val="multilevel"/>
    <w:tmpl w:val="E91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4354D5"/>
    <w:multiLevelType w:val="multilevel"/>
    <w:tmpl w:val="825C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4C460B"/>
    <w:multiLevelType w:val="multilevel"/>
    <w:tmpl w:val="BF0C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934069"/>
    <w:multiLevelType w:val="multilevel"/>
    <w:tmpl w:val="9D4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030D9A"/>
    <w:multiLevelType w:val="multilevel"/>
    <w:tmpl w:val="FD7C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D65769"/>
    <w:multiLevelType w:val="multilevel"/>
    <w:tmpl w:val="63E8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7B0D6C"/>
    <w:multiLevelType w:val="multilevel"/>
    <w:tmpl w:val="2A9E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D60A84"/>
    <w:multiLevelType w:val="multilevel"/>
    <w:tmpl w:val="5C76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80570B"/>
    <w:multiLevelType w:val="multilevel"/>
    <w:tmpl w:val="250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300F67"/>
    <w:multiLevelType w:val="multilevel"/>
    <w:tmpl w:val="22E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7F61DD"/>
    <w:multiLevelType w:val="hybridMultilevel"/>
    <w:tmpl w:val="468CD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5C5F57"/>
    <w:multiLevelType w:val="multilevel"/>
    <w:tmpl w:val="5A6A1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B374E8"/>
    <w:multiLevelType w:val="multilevel"/>
    <w:tmpl w:val="5F26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66"/>
  </w:num>
  <w:num w:numId="3">
    <w:abstractNumId w:val="52"/>
  </w:num>
  <w:num w:numId="4">
    <w:abstractNumId w:val="58"/>
  </w:num>
  <w:num w:numId="5">
    <w:abstractNumId w:val="42"/>
  </w:num>
  <w:num w:numId="6">
    <w:abstractNumId w:val="25"/>
  </w:num>
  <w:num w:numId="7">
    <w:abstractNumId w:val="18"/>
  </w:num>
  <w:num w:numId="8">
    <w:abstractNumId w:val="10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6"/>
  </w:num>
  <w:num w:numId="15">
    <w:abstractNumId w:val="96"/>
  </w:num>
  <w:num w:numId="16">
    <w:abstractNumId w:val="101"/>
  </w:num>
  <w:num w:numId="17">
    <w:abstractNumId w:val="14"/>
  </w:num>
  <w:num w:numId="18">
    <w:abstractNumId w:val="67"/>
  </w:num>
  <w:num w:numId="19">
    <w:abstractNumId w:val="4"/>
  </w:num>
  <w:num w:numId="20">
    <w:abstractNumId w:val="94"/>
  </w:num>
  <w:num w:numId="21">
    <w:abstractNumId w:val="64"/>
  </w:num>
  <w:num w:numId="22">
    <w:abstractNumId w:val="27"/>
  </w:num>
  <w:num w:numId="23">
    <w:abstractNumId w:val="95"/>
  </w:num>
  <w:num w:numId="24">
    <w:abstractNumId w:val="88"/>
  </w:num>
  <w:num w:numId="25">
    <w:abstractNumId w:val="93"/>
  </w:num>
  <w:num w:numId="26">
    <w:abstractNumId w:val="32"/>
  </w:num>
  <w:num w:numId="27">
    <w:abstractNumId w:val="65"/>
  </w:num>
  <w:num w:numId="28">
    <w:abstractNumId w:val="46"/>
  </w:num>
  <w:num w:numId="29">
    <w:abstractNumId w:val="34"/>
  </w:num>
  <w:num w:numId="30">
    <w:abstractNumId w:val="59"/>
  </w:num>
  <w:num w:numId="31">
    <w:abstractNumId w:val="13"/>
  </w:num>
  <w:num w:numId="32">
    <w:abstractNumId w:val="43"/>
  </w:num>
  <w:num w:numId="33">
    <w:abstractNumId w:val="41"/>
  </w:num>
  <w:num w:numId="34">
    <w:abstractNumId w:val="36"/>
  </w:num>
  <w:num w:numId="35">
    <w:abstractNumId w:val="30"/>
  </w:num>
  <w:num w:numId="36">
    <w:abstractNumId w:val="76"/>
  </w:num>
  <w:num w:numId="37">
    <w:abstractNumId w:val="69"/>
  </w:num>
  <w:num w:numId="38">
    <w:abstractNumId w:val="78"/>
  </w:num>
  <w:num w:numId="39">
    <w:abstractNumId w:val="75"/>
  </w:num>
  <w:num w:numId="40">
    <w:abstractNumId w:val="86"/>
  </w:num>
  <w:num w:numId="41">
    <w:abstractNumId w:val="35"/>
  </w:num>
  <w:num w:numId="42">
    <w:abstractNumId w:val="38"/>
  </w:num>
  <w:num w:numId="43">
    <w:abstractNumId w:val="44"/>
  </w:num>
  <w:num w:numId="44">
    <w:abstractNumId w:val="19"/>
  </w:num>
  <w:num w:numId="45">
    <w:abstractNumId w:val="20"/>
  </w:num>
  <w:num w:numId="46">
    <w:abstractNumId w:val="49"/>
  </w:num>
  <w:num w:numId="47">
    <w:abstractNumId w:val="10"/>
  </w:num>
  <w:num w:numId="48">
    <w:abstractNumId w:val="47"/>
  </w:num>
  <w:num w:numId="49">
    <w:abstractNumId w:val="29"/>
  </w:num>
  <w:num w:numId="50">
    <w:abstractNumId w:val="103"/>
  </w:num>
  <w:num w:numId="51">
    <w:abstractNumId w:val="40"/>
  </w:num>
  <w:num w:numId="52">
    <w:abstractNumId w:val="2"/>
  </w:num>
  <w:num w:numId="53">
    <w:abstractNumId w:val="8"/>
  </w:num>
  <w:num w:numId="54">
    <w:abstractNumId w:val="16"/>
  </w:num>
  <w:num w:numId="55">
    <w:abstractNumId w:val="62"/>
  </w:num>
  <w:num w:numId="56">
    <w:abstractNumId w:val="50"/>
  </w:num>
  <w:num w:numId="57">
    <w:abstractNumId w:val="51"/>
  </w:num>
  <w:num w:numId="58">
    <w:abstractNumId w:val="7"/>
  </w:num>
  <w:num w:numId="59">
    <w:abstractNumId w:val="60"/>
  </w:num>
  <w:num w:numId="60">
    <w:abstractNumId w:val="100"/>
  </w:num>
  <w:num w:numId="61">
    <w:abstractNumId w:val="97"/>
  </w:num>
  <w:num w:numId="62">
    <w:abstractNumId w:val="55"/>
  </w:num>
  <w:num w:numId="63">
    <w:abstractNumId w:val="24"/>
  </w:num>
  <w:num w:numId="64">
    <w:abstractNumId w:val="79"/>
  </w:num>
  <w:num w:numId="65">
    <w:abstractNumId w:val="92"/>
  </w:num>
  <w:num w:numId="66">
    <w:abstractNumId w:val="9"/>
  </w:num>
  <w:num w:numId="67">
    <w:abstractNumId w:val="83"/>
  </w:num>
  <w:num w:numId="68">
    <w:abstractNumId w:val="98"/>
  </w:num>
  <w:num w:numId="69">
    <w:abstractNumId w:val="73"/>
  </w:num>
  <w:num w:numId="70">
    <w:abstractNumId w:val="54"/>
  </w:num>
  <w:num w:numId="71">
    <w:abstractNumId w:val="99"/>
  </w:num>
  <w:num w:numId="72">
    <w:abstractNumId w:val="77"/>
  </w:num>
  <w:num w:numId="73">
    <w:abstractNumId w:val="17"/>
  </w:num>
  <w:num w:numId="74">
    <w:abstractNumId w:val="28"/>
  </w:num>
  <w:num w:numId="75">
    <w:abstractNumId w:val="87"/>
  </w:num>
  <w:num w:numId="76">
    <w:abstractNumId w:val="23"/>
  </w:num>
  <w:num w:numId="77">
    <w:abstractNumId w:val="68"/>
  </w:num>
  <w:num w:numId="78">
    <w:abstractNumId w:val="102"/>
  </w:num>
  <w:num w:numId="79">
    <w:abstractNumId w:val="1"/>
  </w:num>
  <w:num w:numId="80">
    <w:abstractNumId w:val="57"/>
  </w:num>
  <w:num w:numId="81">
    <w:abstractNumId w:val="48"/>
  </w:num>
  <w:num w:numId="82">
    <w:abstractNumId w:val="74"/>
  </w:num>
  <w:num w:numId="83">
    <w:abstractNumId w:val="45"/>
  </w:num>
  <w:num w:numId="84">
    <w:abstractNumId w:val="22"/>
  </w:num>
  <w:num w:numId="85">
    <w:abstractNumId w:val="6"/>
  </w:num>
  <w:num w:numId="86">
    <w:abstractNumId w:val="85"/>
  </w:num>
  <w:num w:numId="87">
    <w:abstractNumId w:val="53"/>
  </w:num>
  <w:num w:numId="88">
    <w:abstractNumId w:val="3"/>
  </w:num>
  <w:num w:numId="89">
    <w:abstractNumId w:val="91"/>
  </w:num>
  <w:num w:numId="90">
    <w:abstractNumId w:val="56"/>
  </w:num>
  <w:num w:numId="91">
    <w:abstractNumId w:val="37"/>
  </w:num>
  <w:num w:numId="92">
    <w:abstractNumId w:val="81"/>
  </w:num>
  <w:num w:numId="93">
    <w:abstractNumId w:val="82"/>
  </w:num>
  <w:num w:numId="94">
    <w:abstractNumId w:val="39"/>
  </w:num>
  <w:num w:numId="95">
    <w:abstractNumId w:val="21"/>
  </w:num>
  <w:num w:numId="96">
    <w:abstractNumId w:val="61"/>
  </w:num>
  <w:num w:numId="97">
    <w:abstractNumId w:val="33"/>
  </w:num>
  <w:num w:numId="98">
    <w:abstractNumId w:val="80"/>
  </w:num>
  <w:num w:numId="99">
    <w:abstractNumId w:val="70"/>
  </w:num>
  <w:num w:numId="100">
    <w:abstractNumId w:val="104"/>
  </w:num>
  <w:num w:numId="101">
    <w:abstractNumId w:val="0"/>
  </w:num>
  <w:num w:numId="102">
    <w:abstractNumId w:val="89"/>
  </w:num>
  <w:num w:numId="103">
    <w:abstractNumId w:val="84"/>
  </w:num>
  <w:num w:numId="104">
    <w:abstractNumId w:val="12"/>
  </w:num>
  <w:num w:numId="105">
    <w:abstractNumId w:val="90"/>
  </w:num>
  <w:num w:numId="106">
    <w:abstractNumId w:val="15"/>
  </w:num>
  <w:num w:numId="107">
    <w:abstractNumId w:val="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F9"/>
    <w:rsid w:val="0002121B"/>
    <w:rsid w:val="000264CB"/>
    <w:rsid w:val="00032FE7"/>
    <w:rsid w:val="000358DE"/>
    <w:rsid w:val="00036484"/>
    <w:rsid w:val="000618FE"/>
    <w:rsid w:val="00066B79"/>
    <w:rsid w:val="00082555"/>
    <w:rsid w:val="00092F6E"/>
    <w:rsid w:val="00097A34"/>
    <w:rsid w:val="000B64B0"/>
    <w:rsid w:val="000C5ACF"/>
    <w:rsid w:val="000E0DD5"/>
    <w:rsid w:val="000F538A"/>
    <w:rsid w:val="000F55E5"/>
    <w:rsid w:val="00114C5B"/>
    <w:rsid w:val="0014556C"/>
    <w:rsid w:val="00177B7C"/>
    <w:rsid w:val="00192BF2"/>
    <w:rsid w:val="001B6539"/>
    <w:rsid w:val="001C3B45"/>
    <w:rsid w:val="001D09C6"/>
    <w:rsid w:val="00217767"/>
    <w:rsid w:val="00221776"/>
    <w:rsid w:val="00236983"/>
    <w:rsid w:val="002500AC"/>
    <w:rsid w:val="0025107D"/>
    <w:rsid w:val="002772C0"/>
    <w:rsid w:val="002834BA"/>
    <w:rsid w:val="002A0122"/>
    <w:rsid w:val="0032612D"/>
    <w:rsid w:val="00367438"/>
    <w:rsid w:val="00373425"/>
    <w:rsid w:val="003A2CAE"/>
    <w:rsid w:val="003A47BE"/>
    <w:rsid w:val="003C4EB3"/>
    <w:rsid w:val="003C6F28"/>
    <w:rsid w:val="003D1F50"/>
    <w:rsid w:val="003D220A"/>
    <w:rsid w:val="003E0BE2"/>
    <w:rsid w:val="003E26EF"/>
    <w:rsid w:val="003E6EFC"/>
    <w:rsid w:val="00403C89"/>
    <w:rsid w:val="00410823"/>
    <w:rsid w:val="004528CC"/>
    <w:rsid w:val="004835BD"/>
    <w:rsid w:val="00485433"/>
    <w:rsid w:val="004B2340"/>
    <w:rsid w:val="004C2DE6"/>
    <w:rsid w:val="004C3BF7"/>
    <w:rsid w:val="004D1318"/>
    <w:rsid w:val="004E52B8"/>
    <w:rsid w:val="004F6E5D"/>
    <w:rsid w:val="0050557A"/>
    <w:rsid w:val="00512649"/>
    <w:rsid w:val="00515BAB"/>
    <w:rsid w:val="0057036E"/>
    <w:rsid w:val="00575B7B"/>
    <w:rsid w:val="00580421"/>
    <w:rsid w:val="005A5F20"/>
    <w:rsid w:val="00606393"/>
    <w:rsid w:val="006104CC"/>
    <w:rsid w:val="00651207"/>
    <w:rsid w:val="00667386"/>
    <w:rsid w:val="00670CFC"/>
    <w:rsid w:val="006A6EC4"/>
    <w:rsid w:val="006C087A"/>
    <w:rsid w:val="006C0882"/>
    <w:rsid w:val="006F240A"/>
    <w:rsid w:val="006F7CA0"/>
    <w:rsid w:val="00723A08"/>
    <w:rsid w:val="00731444"/>
    <w:rsid w:val="00731B75"/>
    <w:rsid w:val="00734CDB"/>
    <w:rsid w:val="00780F32"/>
    <w:rsid w:val="00782C2D"/>
    <w:rsid w:val="00786178"/>
    <w:rsid w:val="00793424"/>
    <w:rsid w:val="007A34CE"/>
    <w:rsid w:val="007D45F7"/>
    <w:rsid w:val="007F7585"/>
    <w:rsid w:val="00807498"/>
    <w:rsid w:val="008241B0"/>
    <w:rsid w:val="00837682"/>
    <w:rsid w:val="00853FCF"/>
    <w:rsid w:val="008964E5"/>
    <w:rsid w:val="008B1F1A"/>
    <w:rsid w:val="008E0FCD"/>
    <w:rsid w:val="00921F0F"/>
    <w:rsid w:val="00943785"/>
    <w:rsid w:val="00985729"/>
    <w:rsid w:val="00996A6D"/>
    <w:rsid w:val="009A7686"/>
    <w:rsid w:val="009D2B2A"/>
    <w:rsid w:val="009F29CA"/>
    <w:rsid w:val="00A1715C"/>
    <w:rsid w:val="00A23A49"/>
    <w:rsid w:val="00A27EBD"/>
    <w:rsid w:val="00A32028"/>
    <w:rsid w:val="00A3481E"/>
    <w:rsid w:val="00A467D4"/>
    <w:rsid w:val="00A62EF3"/>
    <w:rsid w:val="00A7694D"/>
    <w:rsid w:val="00A85B8B"/>
    <w:rsid w:val="00AA0773"/>
    <w:rsid w:val="00AB09F1"/>
    <w:rsid w:val="00B07A5B"/>
    <w:rsid w:val="00B10D41"/>
    <w:rsid w:val="00B16748"/>
    <w:rsid w:val="00B31AD6"/>
    <w:rsid w:val="00B56799"/>
    <w:rsid w:val="00B72E8A"/>
    <w:rsid w:val="00B858CF"/>
    <w:rsid w:val="00B9693C"/>
    <w:rsid w:val="00B97C45"/>
    <w:rsid w:val="00B97E73"/>
    <w:rsid w:val="00C21AF7"/>
    <w:rsid w:val="00C43CF9"/>
    <w:rsid w:val="00C43D48"/>
    <w:rsid w:val="00C52634"/>
    <w:rsid w:val="00C54298"/>
    <w:rsid w:val="00C566D8"/>
    <w:rsid w:val="00CB6699"/>
    <w:rsid w:val="00D11DA6"/>
    <w:rsid w:val="00D261D2"/>
    <w:rsid w:val="00D3749F"/>
    <w:rsid w:val="00D56415"/>
    <w:rsid w:val="00DA2E4F"/>
    <w:rsid w:val="00DA4293"/>
    <w:rsid w:val="00DB5492"/>
    <w:rsid w:val="00DC3C45"/>
    <w:rsid w:val="00DC3FD2"/>
    <w:rsid w:val="00DC7ADC"/>
    <w:rsid w:val="00E067A4"/>
    <w:rsid w:val="00E0782E"/>
    <w:rsid w:val="00E15E68"/>
    <w:rsid w:val="00E16C27"/>
    <w:rsid w:val="00E25C67"/>
    <w:rsid w:val="00E45F22"/>
    <w:rsid w:val="00E4682F"/>
    <w:rsid w:val="00E87080"/>
    <w:rsid w:val="00EC3F18"/>
    <w:rsid w:val="00EE164F"/>
    <w:rsid w:val="00F24757"/>
    <w:rsid w:val="00FA3211"/>
    <w:rsid w:val="00FD4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AB0A9"/>
  <w15:chartTrackingRefBased/>
  <w15:docId w15:val="{16002A83-3647-4B86-B894-D4B6527A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114C5B"/>
    <w:pPr>
      <w:keepNext/>
      <w:keepLines/>
      <w:spacing w:before="240" w:after="0"/>
      <w:outlineLvl w:val="0"/>
    </w:pPr>
    <w:rPr>
      <w:rFonts w:asciiTheme="majorBidi" w:eastAsia="B Titr" w:hAnsiTheme="majorBidi" w:cs="B Titr"/>
      <w:b/>
      <w:bCs/>
      <w:color w:val="0070C0"/>
      <w:sz w:val="32"/>
      <w:szCs w:val="32"/>
    </w:rPr>
  </w:style>
  <w:style w:type="paragraph" w:styleId="Heading2">
    <w:name w:val="heading 2"/>
    <w:basedOn w:val="Normal"/>
    <w:next w:val="Normal"/>
    <w:link w:val="Heading2Char"/>
    <w:uiPriority w:val="9"/>
    <w:unhideWhenUsed/>
    <w:qFormat/>
    <w:rsid w:val="007F7585"/>
    <w:pPr>
      <w:keepNext/>
      <w:keepLines/>
      <w:spacing w:before="40" w:after="0"/>
      <w:outlineLvl w:val="1"/>
    </w:pPr>
    <w:rPr>
      <w:rFonts w:ascii="Times New Roman" w:eastAsia="Times New Roman" w:hAnsi="Times New Roman" w:cs="B Titr"/>
      <w:b/>
      <w:bCs/>
      <w:color w:val="7030A0"/>
      <w:sz w:val="24"/>
      <w:szCs w:val="28"/>
    </w:rPr>
  </w:style>
  <w:style w:type="paragraph" w:styleId="Heading3">
    <w:name w:val="heading 3"/>
    <w:basedOn w:val="Normal"/>
    <w:link w:val="Heading3Char"/>
    <w:uiPriority w:val="9"/>
    <w:qFormat/>
    <w:rsid w:val="00D261D2"/>
    <w:pPr>
      <w:spacing w:before="100" w:beforeAutospacing="1" w:after="100" w:afterAutospacing="1" w:line="240" w:lineRule="auto"/>
      <w:jc w:val="center"/>
      <w:outlineLvl w:val="2"/>
    </w:pPr>
    <w:rPr>
      <w:rFonts w:ascii="Times New Roman" w:eastAsia="B Titr" w:hAnsi="Times New Roman" w:cs="B Titr"/>
      <w:b/>
      <w:bCs/>
      <w:sz w:val="24"/>
      <w:szCs w:val="24"/>
    </w:rPr>
  </w:style>
  <w:style w:type="paragraph" w:styleId="Heading4">
    <w:name w:val="heading 4"/>
    <w:basedOn w:val="Normal"/>
    <w:link w:val="Heading4Char"/>
    <w:uiPriority w:val="9"/>
    <w:qFormat/>
    <w:rsid w:val="003E6EF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E6EF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3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CAE"/>
  </w:style>
  <w:style w:type="paragraph" w:styleId="Footer">
    <w:name w:val="footer"/>
    <w:basedOn w:val="Normal"/>
    <w:link w:val="FooterChar"/>
    <w:uiPriority w:val="99"/>
    <w:unhideWhenUsed/>
    <w:rsid w:val="003A2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CAE"/>
  </w:style>
  <w:style w:type="paragraph" w:styleId="ListParagraph">
    <w:name w:val="List Paragraph"/>
    <w:basedOn w:val="Normal"/>
    <w:uiPriority w:val="34"/>
    <w:qFormat/>
    <w:rsid w:val="002A0122"/>
    <w:pPr>
      <w:ind w:left="720"/>
      <w:contextualSpacing/>
    </w:pPr>
  </w:style>
  <w:style w:type="character" w:customStyle="1" w:styleId="Heading3Char">
    <w:name w:val="Heading 3 Char"/>
    <w:basedOn w:val="DefaultParagraphFont"/>
    <w:link w:val="Heading3"/>
    <w:uiPriority w:val="9"/>
    <w:rsid w:val="00D261D2"/>
    <w:rPr>
      <w:rFonts w:ascii="Times New Roman" w:eastAsia="B Titr" w:hAnsi="Times New Roman" w:cs="B Titr"/>
      <w:b/>
      <w:bCs/>
      <w:sz w:val="24"/>
      <w:szCs w:val="24"/>
    </w:rPr>
  </w:style>
  <w:style w:type="character" w:customStyle="1" w:styleId="Heading4Char">
    <w:name w:val="Heading 4 Char"/>
    <w:basedOn w:val="DefaultParagraphFont"/>
    <w:link w:val="Heading4"/>
    <w:uiPriority w:val="9"/>
    <w:rsid w:val="003E6EF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E6EFC"/>
    <w:rPr>
      <w:rFonts w:ascii="Times New Roman" w:eastAsia="Times New Roman" w:hAnsi="Times New Roman" w:cs="Times New Roman"/>
      <w:b/>
      <w:bCs/>
      <w:sz w:val="20"/>
      <w:szCs w:val="20"/>
    </w:rPr>
  </w:style>
  <w:style w:type="character" w:styleId="Strong">
    <w:name w:val="Strong"/>
    <w:basedOn w:val="DefaultParagraphFont"/>
    <w:uiPriority w:val="22"/>
    <w:qFormat/>
    <w:rsid w:val="003E6EFC"/>
    <w:rPr>
      <w:b/>
      <w:bCs/>
    </w:rPr>
  </w:style>
  <w:style w:type="paragraph" w:customStyle="1" w:styleId="break-words">
    <w:name w:val="break-words"/>
    <w:basedOn w:val="Normal"/>
    <w:rsid w:val="003E6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14C5B"/>
    <w:rPr>
      <w:rFonts w:asciiTheme="majorBidi" w:eastAsia="B Titr" w:hAnsiTheme="majorBidi" w:cs="B Titr"/>
      <w:b/>
      <w:bCs/>
      <w:color w:val="0070C0"/>
      <w:sz w:val="32"/>
      <w:szCs w:val="32"/>
    </w:rPr>
  </w:style>
  <w:style w:type="character" w:customStyle="1" w:styleId="Heading2Char">
    <w:name w:val="Heading 2 Char"/>
    <w:basedOn w:val="DefaultParagraphFont"/>
    <w:link w:val="Heading2"/>
    <w:uiPriority w:val="9"/>
    <w:rsid w:val="007F7585"/>
    <w:rPr>
      <w:rFonts w:ascii="Times New Roman" w:eastAsia="Times New Roman" w:hAnsi="Times New Roman" w:cs="B Titr"/>
      <w:b/>
      <w:bCs/>
      <w:color w:val="7030A0"/>
      <w:sz w:val="24"/>
      <w:szCs w:val="28"/>
    </w:rPr>
  </w:style>
  <w:style w:type="paragraph" w:styleId="TOCHeading">
    <w:name w:val="TOC Heading"/>
    <w:basedOn w:val="Heading1"/>
    <w:next w:val="Normal"/>
    <w:uiPriority w:val="39"/>
    <w:unhideWhenUsed/>
    <w:qFormat/>
    <w:rsid w:val="0002121B"/>
    <w:pPr>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DA4293"/>
    <w:pPr>
      <w:tabs>
        <w:tab w:val="right" w:leader="dot" w:pos="9350"/>
      </w:tabs>
      <w:bidi/>
      <w:spacing w:after="0" w:line="240" w:lineRule="auto"/>
    </w:pPr>
  </w:style>
  <w:style w:type="paragraph" w:styleId="TOC3">
    <w:name w:val="toc 3"/>
    <w:basedOn w:val="Normal"/>
    <w:next w:val="Normal"/>
    <w:autoRedefine/>
    <w:uiPriority w:val="39"/>
    <w:unhideWhenUsed/>
    <w:rsid w:val="0002121B"/>
    <w:pPr>
      <w:spacing w:after="100"/>
      <w:ind w:left="440"/>
    </w:pPr>
  </w:style>
  <w:style w:type="paragraph" w:styleId="TOC2">
    <w:name w:val="toc 2"/>
    <w:basedOn w:val="Normal"/>
    <w:next w:val="Normal"/>
    <w:autoRedefine/>
    <w:uiPriority w:val="39"/>
    <w:unhideWhenUsed/>
    <w:rsid w:val="00410823"/>
    <w:pPr>
      <w:tabs>
        <w:tab w:val="right" w:leader="dot" w:pos="9350"/>
      </w:tabs>
      <w:bidi/>
      <w:spacing w:after="100" w:line="240" w:lineRule="auto"/>
      <w:ind w:left="220"/>
    </w:pPr>
  </w:style>
  <w:style w:type="character" w:styleId="Hyperlink">
    <w:name w:val="Hyperlink"/>
    <w:basedOn w:val="DefaultParagraphFont"/>
    <w:uiPriority w:val="99"/>
    <w:unhideWhenUsed/>
    <w:rsid w:val="0002121B"/>
    <w:rPr>
      <w:color w:val="0563C1" w:themeColor="hyperlink"/>
      <w:u w:val="single"/>
    </w:rPr>
  </w:style>
  <w:style w:type="paragraph" w:styleId="FootnoteText">
    <w:name w:val="footnote text"/>
    <w:basedOn w:val="Normal"/>
    <w:link w:val="FootnoteTextChar"/>
    <w:uiPriority w:val="99"/>
    <w:unhideWhenUsed/>
    <w:rsid w:val="00A7694D"/>
    <w:pPr>
      <w:spacing w:after="0" w:line="240" w:lineRule="auto"/>
    </w:pPr>
    <w:rPr>
      <w:sz w:val="20"/>
      <w:szCs w:val="20"/>
    </w:rPr>
  </w:style>
  <w:style w:type="character" w:customStyle="1" w:styleId="FootnoteTextChar">
    <w:name w:val="Footnote Text Char"/>
    <w:basedOn w:val="DefaultParagraphFont"/>
    <w:link w:val="FootnoteText"/>
    <w:uiPriority w:val="99"/>
    <w:rsid w:val="00A7694D"/>
    <w:rPr>
      <w:sz w:val="20"/>
      <w:szCs w:val="20"/>
    </w:rPr>
  </w:style>
  <w:style w:type="character" w:styleId="FootnoteReference">
    <w:name w:val="footnote reference"/>
    <w:basedOn w:val="DefaultParagraphFont"/>
    <w:uiPriority w:val="99"/>
    <w:semiHidden/>
    <w:unhideWhenUsed/>
    <w:rsid w:val="00A7694D"/>
    <w:rPr>
      <w:vertAlign w:val="superscript"/>
    </w:rPr>
  </w:style>
  <w:style w:type="table" w:styleId="GridTable4-Accent4">
    <w:name w:val="Grid Table 4 Accent 4"/>
    <w:basedOn w:val="TableNormal"/>
    <w:uiPriority w:val="49"/>
    <w:rsid w:val="00114C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376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unhideWhenUsed/>
    <w:rsid w:val="002217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DB5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imate-gaussian">
    <w:name w:val="animate-gaussian"/>
    <w:basedOn w:val="DefaultParagraphFont"/>
    <w:rsid w:val="00DB5492"/>
  </w:style>
  <w:style w:type="paragraph" w:styleId="Title">
    <w:name w:val="Title"/>
    <w:basedOn w:val="Normal"/>
    <w:next w:val="Normal"/>
    <w:link w:val="TitleChar"/>
    <w:uiPriority w:val="10"/>
    <w:qFormat/>
    <w:rsid w:val="00DB549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B5492"/>
    <w:rPr>
      <w:rFonts w:asciiTheme="majorHAnsi" w:eastAsiaTheme="majorEastAsia" w:hAnsiTheme="majorHAnsi" w:cstheme="majorBidi"/>
      <w:color w:val="323E4F" w:themeColor="text2" w:themeShade="BF"/>
      <w:spacing w:val="5"/>
      <w:kern w:val="28"/>
      <w:sz w:val="52"/>
      <w:szCs w:val="52"/>
    </w:rPr>
  </w:style>
  <w:style w:type="paragraph" w:styleId="TOC4">
    <w:name w:val="toc 4"/>
    <w:basedOn w:val="Normal"/>
    <w:next w:val="Normal"/>
    <w:autoRedefine/>
    <w:uiPriority w:val="39"/>
    <w:unhideWhenUsed/>
    <w:rsid w:val="009F29CA"/>
    <w:pPr>
      <w:spacing w:after="100"/>
      <w:ind w:left="660"/>
    </w:pPr>
    <w:rPr>
      <w:rFonts w:eastAsiaTheme="minorEastAsia"/>
    </w:rPr>
  </w:style>
  <w:style w:type="paragraph" w:styleId="TOC5">
    <w:name w:val="toc 5"/>
    <w:basedOn w:val="Normal"/>
    <w:next w:val="Normal"/>
    <w:autoRedefine/>
    <w:uiPriority w:val="39"/>
    <w:unhideWhenUsed/>
    <w:rsid w:val="009F29CA"/>
    <w:pPr>
      <w:spacing w:after="100"/>
      <w:ind w:left="880"/>
    </w:pPr>
    <w:rPr>
      <w:rFonts w:eastAsiaTheme="minorEastAsia"/>
    </w:rPr>
  </w:style>
  <w:style w:type="paragraph" w:styleId="TOC6">
    <w:name w:val="toc 6"/>
    <w:basedOn w:val="Normal"/>
    <w:next w:val="Normal"/>
    <w:autoRedefine/>
    <w:uiPriority w:val="39"/>
    <w:unhideWhenUsed/>
    <w:rsid w:val="009F29CA"/>
    <w:pPr>
      <w:spacing w:after="100"/>
      <w:ind w:left="1100"/>
    </w:pPr>
    <w:rPr>
      <w:rFonts w:eastAsiaTheme="minorEastAsia"/>
    </w:rPr>
  </w:style>
  <w:style w:type="paragraph" w:styleId="TOC7">
    <w:name w:val="toc 7"/>
    <w:basedOn w:val="Normal"/>
    <w:next w:val="Normal"/>
    <w:autoRedefine/>
    <w:uiPriority w:val="39"/>
    <w:unhideWhenUsed/>
    <w:rsid w:val="009F29CA"/>
    <w:pPr>
      <w:spacing w:after="100"/>
      <w:ind w:left="1320"/>
    </w:pPr>
    <w:rPr>
      <w:rFonts w:eastAsiaTheme="minorEastAsia"/>
    </w:rPr>
  </w:style>
  <w:style w:type="paragraph" w:styleId="TOC8">
    <w:name w:val="toc 8"/>
    <w:basedOn w:val="Normal"/>
    <w:next w:val="Normal"/>
    <w:autoRedefine/>
    <w:uiPriority w:val="39"/>
    <w:unhideWhenUsed/>
    <w:rsid w:val="009F29CA"/>
    <w:pPr>
      <w:spacing w:after="100"/>
      <w:ind w:left="1540"/>
    </w:pPr>
    <w:rPr>
      <w:rFonts w:eastAsiaTheme="minorEastAsia"/>
    </w:rPr>
  </w:style>
  <w:style w:type="paragraph" w:styleId="TOC9">
    <w:name w:val="toc 9"/>
    <w:basedOn w:val="Normal"/>
    <w:next w:val="Normal"/>
    <w:autoRedefine/>
    <w:uiPriority w:val="39"/>
    <w:unhideWhenUsed/>
    <w:rsid w:val="009F29C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9F29CA"/>
    <w:rPr>
      <w:color w:val="605E5C"/>
      <w:shd w:val="clear" w:color="auto" w:fill="E1DFDD"/>
    </w:rPr>
  </w:style>
  <w:style w:type="character" w:styleId="CommentReference">
    <w:name w:val="annotation reference"/>
    <w:basedOn w:val="DefaultParagraphFont"/>
    <w:uiPriority w:val="99"/>
    <w:semiHidden/>
    <w:unhideWhenUsed/>
    <w:rsid w:val="006A6EC4"/>
    <w:rPr>
      <w:sz w:val="16"/>
      <w:szCs w:val="16"/>
    </w:rPr>
  </w:style>
  <w:style w:type="paragraph" w:styleId="CommentText">
    <w:name w:val="annotation text"/>
    <w:basedOn w:val="Normal"/>
    <w:link w:val="CommentTextChar"/>
    <w:uiPriority w:val="99"/>
    <w:semiHidden/>
    <w:unhideWhenUsed/>
    <w:rsid w:val="006A6EC4"/>
    <w:pPr>
      <w:spacing w:line="240" w:lineRule="auto"/>
    </w:pPr>
    <w:rPr>
      <w:sz w:val="20"/>
      <w:szCs w:val="20"/>
    </w:rPr>
  </w:style>
  <w:style w:type="character" w:customStyle="1" w:styleId="CommentTextChar">
    <w:name w:val="Comment Text Char"/>
    <w:basedOn w:val="DefaultParagraphFont"/>
    <w:link w:val="CommentText"/>
    <w:uiPriority w:val="99"/>
    <w:semiHidden/>
    <w:rsid w:val="006A6EC4"/>
    <w:rPr>
      <w:sz w:val="20"/>
      <w:szCs w:val="20"/>
    </w:rPr>
  </w:style>
  <w:style w:type="paragraph" w:styleId="CommentSubject">
    <w:name w:val="annotation subject"/>
    <w:basedOn w:val="CommentText"/>
    <w:next w:val="CommentText"/>
    <w:link w:val="CommentSubjectChar"/>
    <w:uiPriority w:val="99"/>
    <w:semiHidden/>
    <w:unhideWhenUsed/>
    <w:rsid w:val="006A6EC4"/>
    <w:rPr>
      <w:b/>
      <w:bCs/>
    </w:rPr>
  </w:style>
  <w:style w:type="character" w:customStyle="1" w:styleId="CommentSubjectChar">
    <w:name w:val="Comment Subject Char"/>
    <w:basedOn w:val="CommentTextChar"/>
    <w:link w:val="CommentSubject"/>
    <w:uiPriority w:val="99"/>
    <w:semiHidden/>
    <w:rsid w:val="006A6EC4"/>
    <w:rPr>
      <w:b/>
      <w:bCs/>
      <w:sz w:val="20"/>
      <w:szCs w:val="20"/>
    </w:rPr>
  </w:style>
  <w:style w:type="paragraph" w:styleId="BalloonText">
    <w:name w:val="Balloon Text"/>
    <w:basedOn w:val="Normal"/>
    <w:link w:val="BalloonTextChar"/>
    <w:uiPriority w:val="99"/>
    <w:semiHidden/>
    <w:unhideWhenUsed/>
    <w:rsid w:val="006A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EC4"/>
    <w:rPr>
      <w:rFonts w:ascii="Segoe UI" w:hAnsi="Segoe UI" w:cs="Segoe UI"/>
      <w:sz w:val="18"/>
      <w:szCs w:val="18"/>
    </w:rPr>
  </w:style>
  <w:style w:type="table" w:styleId="GridTable1Light">
    <w:name w:val="Grid Table 1 Light"/>
    <w:basedOn w:val="TableNormal"/>
    <w:uiPriority w:val="46"/>
    <w:rsid w:val="00D261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1082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0358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58DE"/>
    <w:rPr>
      <w:sz w:val="20"/>
      <w:szCs w:val="20"/>
    </w:rPr>
  </w:style>
  <w:style w:type="character" w:styleId="EndnoteReference">
    <w:name w:val="endnote reference"/>
    <w:basedOn w:val="DefaultParagraphFont"/>
    <w:uiPriority w:val="99"/>
    <w:semiHidden/>
    <w:unhideWhenUsed/>
    <w:rsid w:val="000358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506">
      <w:bodyDiv w:val="1"/>
      <w:marLeft w:val="0"/>
      <w:marRight w:val="0"/>
      <w:marTop w:val="0"/>
      <w:marBottom w:val="0"/>
      <w:divBdr>
        <w:top w:val="none" w:sz="0" w:space="0" w:color="auto"/>
        <w:left w:val="none" w:sz="0" w:space="0" w:color="auto"/>
        <w:bottom w:val="none" w:sz="0" w:space="0" w:color="auto"/>
        <w:right w:val="none" w:sz="0" w:space="0" w:color="auto"/>
      </w:divBdr>
      <w:divsChild>
        <w:div w:id="1084259153">
          <w:marLeft w:val="0"/>
          <w:marRight w:val="0"/>
          <w:marTop w:val="0"/>
          <w:marBottom w:val="0"/>
          <w:divBdr>
            <w:top w:val="none" w:sz="0" w:space="0" w:color="auto"/>
            <w:left w:val="none" w:sz="0" w:space="0" w:color="auto"/>
            <w:bottom w:val="none" w:sz="0" w:space="0" w:color="auto"/>
            <w:right w:val="none" w:sz="0" w:space="0" w:color="auto"/>
          </w:divBdr>
        </w:div>
      </w:divsChild>
    </w:div>
    <w:div w:id="134690108">
      <w:bodyDiv w:val="1"/>
      <w:marLeft w:val="0"/>
      <w:marRight w:val="0"/>
      <w:marTop w:val="0"/>
      <w:marBottom w:val="0"/>
      <w:divBdr>
        <w:top w:val="none" w:sz="0" w:space="0" w:color="auto"/>
        <w:left w:val="none" w:sz="0" w:space="0" w:color="auto"/>
        <w:bottom w:val="none" w:sz="0" w:space="0" w:color="auto"/>
        <w:right w:val="none" w:sz="0" w:space="0" w:color="auto"/>
      </w:divBdr>
      <w:divsChild>
        <w:div w:id="202131404">
          <w:marLeft w:val="0"/>
          <w:marRight w:val="0"/>
          <w:marTop w:val="0"/>
          <w:marBottom w:val="0"/>
          <w:divBdr>
            <w:top w:val="none" w:sz="0" w:space="0" w:color="auto"/>
            <w:left w:val="none" w:sz="0" w:space="0" w:color="auto"/>
            <w:bottom w:val="none" w:sz="0" w:space="0" w:color="auto"/>
            <w:right w:val="none" w:sz="0" w:space="0" w:color="auto"/>
          </w:divBdr>
          <w:divsChild>
            <w:div w:id="356154996">
              <w:marLeft w:val="0"/>
              <w:marRight w:val="0"/>
              <w:marTop w:val="0"/>
              <w:marBottom w:val="0"/>
              <w:divBdr>
                <w:top w:val="none" w:sz="0" w:space="0" w:color="auto"/>
                <w:left w:val="none" w:sz="0" w:space="0" w:color="auto"/>
                <w:bottom w:val="none" w:sz="0" w:space="0" w:color="auto"/>
                <w:right w:val="none" w:sz="0" w:space="0" w:color="auto"/>
              </w:divBdr>
            </w:div>
            <w:div w:id="517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1758">
      <w:bodyDiv w:val="1"/>
      <w:marLeft w:val="0"/>
      <w:marRight w:val="0"/>
      <w:marTop w:val="0"/>
      <w:marBottom w:val="0"/>
      <w:divBdr>
        <w:top w:val="none" w:sz="0" w:space="0" w:color="auto"/>
        <w:left w:val="none" w:sz="0" w:space="0" w:color="auto"/>
        <w:bottom w:val="none" w:sz="0" w:space="0" w:color="auto"/>
        <w:right w:val="none" w:sz="0" w:space="0" w:color="auto"/>
      </w:divBdr>
      <w:divsChild>
        <w:div w:id="744037154">
          <w:marLeft w:val="0"/>
          <w:marRight w:val="0"/>
          <w:marTop w:val="0"/>
          <w:marBottom w:val="0"/>
          <w:divBdr>
            <w:top w:val="none" w:sz="0" w:space="0" w:color="auto"/>
            <w:left w:val="none" w:sz="0" w:space="0" w:color="auto"/>
            <w:bottom w:val="none" w:sz="0" w:space="0" w:color="auto"/>
            <w:right w:val="none" w:sz="0" w:space="0" w:color="auto"/>
          </w:divBdr>
        </w:div>
      </w:divsChild>
    </w:div>
    <w:div w:id="214850237">
      <w:bodyDiv w:val="1"/>
      <w:marLeft w:val="0"/>
      <w:marRight w:val="0"/>
      <w:marTop w:val="0"/>
      <w:marBottom w:val="0"/>
      <w:divBdr>
        <w:top w:val="none" w:sz="0" w:space="0" w:color="auto"/>
        <w:left w:val="none" w:sz="0" w:space="0" w:color="auto"/>
        <w:bottom w:val="none" w:sz="0" w:space="0" w:color="auto"/>
        <w:right w:val="none" w:sz="0" w:space="0" w:color="auto"/>
      </w:divBdr>
      <w:divsChild>
        <w:div w:id="1786658587">
          <w:marLeft w:val="0"/>
          <w:marRight w:val="0"/>
          <w:marTop w:val="0"/>
          <w:marBottom w:val="0"/>
          <w:divBdr>
            <w:top w:val="none" w:sz="0" w:space="0" w:color="auto"/>
            <w:left w:val="none" w:sz="0" w:space="0" w:color="auto"/>
            <w:bottom w:val="none" w:sz="0" w:space="0" w:color="auto"/>
            <w:right w:val="none" w:sz="0" w:space="0" w:color="auto"/>
          </w:divBdr>
        </w:div>
      </w:divsChild>
    </w:div>
    <w:div w:id="336688428">
      <w:bodyDiv w:val="1"/>
      <w:marLeft w:val="0"/>
      <w:marRight w:val="0"/>
      <w:marTop w:val="0"/>
      <w:marBottom w:val="0"/>
      <w:divBdr>
        <w:top w:val="none" w:sz="0" w:space="0" w:color="auto"/>
        <w:left w:val="none" w:sz="0" w:space="0" w:color="auto"/>
        <w:bottom w:val="none" w:sz="0" w:space="0" w:color="auto"/>
        <w:right w:val="none" w:sz="0" w:space="0" w:color="auto"/>
      </w:divBdr>
    </w:div>
    <w:div w:id="343283300">
      <w:bodyDiv w:val="1"/>
      <w:marLeft w:val="0"/>
      <w:marRight w:val="0"/>
      <w:marTop w:val="0"/>
      <w:marBottom w:val="0"/>
      <w:divBdr>
        <w:top w:val="none" w:sz="0" w:space="0" w:color="auto"/>
        <w:left w:val="none" w:sz="0" w:space="0" w:color="auto"/>
        <w:bottom w:val="none" w:sz="0" w:space="0" w:color="auto"/>
        <w:right w:val="none" w:sz="0" w:space="0" w:color="auto"/>
      </w:divBdr>
    </w:div>
    <w:div w:id="405497240">
      <w:bodyDiv w:val="1"/>
      <w:marLeft w:val="0"/>
      <w:marRight w:val="0"/>
      <w:marTop w:val="0"/>
      <w:marBottom w:val="0"/>
      <w:divBdr>
        <w:top w:val="none" w:sz="0" w:space="0" w:color="auto"/>
        <w:left w:val="none" w:sz="0" w:space="0" w:color="auto"/>
        <w:bottom w:val="none" w:sz="0" w:space="0" w:color="auto"/>
        <w:right w:val="none" w:sz="0" w:space="0" w:color="auto"/>
      </w:divBdr>
      <w:divsChild>
        <w:div w:id="721757400">
          <w:marLeft w:val="0"/>
          <w:marRight w:val="0"/>
          <w:marTop w:val="0"/>
          <w:marBottom w:val="0"/>
          <w:divBdr>
            <w:top w:val="none" w:sz="0" w:space="0" w:color="auto"/>
            <w:left w:val="none" w:sz="0" w:space="0" w:color="auto"/>
            <w:bottom w:val="none" w:sz="0" w:space="0" w:color="auto"/>
            <w:right w:val="none" w:sz="0" w:space="0" w:color="auto"/>
          </w:divBdr>
        </w:div>
      </w:divsChild>
    </w:div>
    <w:div w:id="415177122">
      <w:bodyDiv w:val="1"/>
      <w:marLeft w:val="0"/>
      <w:marRight w:val="0"/>
      <w:marTop w:val="0"/>
      <w:marBottom w:val="0"/>
      <w:divBdr>
        <w:top w:val="none" w:sz="0" w:space="0" w:color="auto"/>
        <w:left w:val="none" w:sz="0" w:space="0" w:color="auto"/>
        <w:bottom w:val="none" w:sz="0" w:space="0" w:color="auto"/>
        <w:right w:val="none" w:sz="0" w:space="0" w:color="auto"/>
      </w:divBdr>
      <w:divsChild>
        <w:div w:id="1735278734">
          <w:marLeft w:val="0"/>
          <w:marRight w:val="0"/>
          <w:marTop w:val="0"/>
          <w:marBottom w:val="0"/>
          <w:divBdr>
            <w:top w:val="none" w:sz="0" w:space="0" w:color="auto"/>
            <w:left w:val="none" w:sz="0" w:space="0" w:color="auto"/>
            <w:bottom w:val="none" w:sz="0" w:space="0" w:color="auto"/>
            <w:right w:val="none" w:sz="0" w:space="0" w:color="auto"/>
          </w:divBdr>
        </w:div>
      </w:divsChild>
    </w:div>
    <w:div w:id="511262911">
      <w:bodyDiv w:val="1"/>
      <w:marLeft w:val="0"/>
      <w:marRight w:val="0"/>
      <w:marTop w:val="0"/>
      <w:marBottom w:val="0"/>
      <w:divBdr>
        <w:top w:val="none" w:sz="0" w:space="0" w:color="auto"/>
        <w:left w:val="none" w:sz="0" w:space="0" w:color="auto"/>
        <w:bottom w:val="none" w:sz="0" w:space="0" w:color="auto"/>
        <w:right w:val="none" w:sz="0" w:space="0" w:color="auto"/>
      </w:divBdr>
      <w:divsChild>
        <w:div w:id="1867789800">
          <w:marLeft w:val="0"/>
          <w:marRight w:val="0"/>
          <w:marTop w:val="0"/>
          <w:marBottom w:val="0"/>
          <w:divBdr>
            <w:top w:val="none" w:sz="0" w:space="0" w:color="auto"/>
            <w:left w:val="none" w:sz="0" w:space="0" w:color="auto"/>
            <w:bottom w:val="none" w:sz="0" w:space="0" w:color="auto"/>
            <w:right w:val="none" w:sz="0" w:space="0" w:color="auto"/>
          </w:divBdr>
        </w:div>
      </w:divsChild>
    </w:div>
    <w:div w:id="556476716">
      <w:bodyDiv w:val="1"/>
      <w:marLeft w:val="0"/>
      <w:marRight w:val="0"/>
      <w:marTop w:val="0"/>
      <w:marBottom w:val="0"/>
      <w:divBdr>
        <w:top w:val="none" w:sz="0" w:space="0" w:color="auto"/>
        <w:left w:val="none" w:sz="0" w:space="0" w:color="auto"/>
        <w:bottom w:val="none" w:sz="0" w:space="0" w:color="auto"/>
        <w:right w:val="none" w:sz="0" w:space="0" w:color="auto"/>
      </w:divBdr>
      <w:divsChild>
        <w:div w:id="713577125">
          <w:marLeft w:val="0"/>
          <w:marRight w:val="0"/>
          <w:marTop w:val="0"/>
          <w:marBottom w:val="0"/>
          <w:divBdr>
            <w:top w:val="none" w:sz="0" w:space="0" w:color="auto"/>
            <w:left w:val="none" w:sz="0" w:space="0" w:color="auto"/>
            <w:bottom w:val="none" w:sz="0" w:space="0" w:color="auto"/>
            <w:right w:val="none" w:sz="0" w:space="0" w:color="auto"/>
          </w:divBdr>
          <w:divsChild>
            <w:div w:id="1771463849">
              <w:marLeft w:val="0"/>
              <w:marRight w:val="0"/>
              <w:marTop w:val="0"/>
              <w:marBottom w:val="0"/>
              <w:divBdr>
                <w:top w:val="none" w:sz="0" w:space="0" w:color="auto"/>
                <w:left w:val="none" w:sz="0" w:space="0" w:color="auto"/>
                <w:bottom w:val="none" w:sz="0" w:space="0" w:color="auto"/>
                <w:right w:val="none" w:sz="0" w:space="0" w:color="auto"/>
              </w:divBdr>
            </w:div>
            <w:div w:id="21396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078">
      <w:bodyDiv w:val="1"/>
      <w:marLeft w:val="0"/>
      <w:marRight w:val="0"/>
      <w:marTop w:val="0"/>
      <w:marBottom w:val="0"/>
      <w:divBdr>
        <w:top w:val="none" w:sz="0" w:space="0" w:color="auto"/>
        <w:left w:val="none" w:sz="0" w:space="0" w:color="auto"/>
        <w:bottom w:val="none" w:sz="0" w:space="0" w:color="auto"/>
        <w:right w:val="none" w:sz="0" w:space="0" w:color="auto"/>
      </w:divBdr>
    </w:div>
    <w:div w:id="617562743">
      <w:bodyDiv w:val="1"/>
      <w:marLeft w:val="0"/>
      <w:marRight w:val="0"/>
      <w:marTop w:val="0"/>
      <w:marBottom w:val="0"/>
      <w:divBdr>
        <w:top w:val="none" w:sz="0" w:space="0" w:color="auto"/>
        <w:left w:val="none" w:sz="0" w:space="0" w:color="auto"/>
        <w:bottom w:val="none" w:sz="0" w:space="0" w:color="auto"/>
        <w:right w:val="none" w:sz="0" w:space="0" w:color="auto"/>
      </w:divBdr>
      <w:divsChild>
        <w:div w:id="1284925014">
          <w:marLeft w:val="0"/>
          <w:marRight w:val="0"/>
          <w:marTop w:val="0"/>
          <w:marBottom w:val="0"/>
          <w:divBdr>
            <w:top w:val="none" w:sz="0" w:space="0" w:color="auto"/>
            <w:left w:val="none" w:sz="0" w:space="0" w:color="auto"/>
            <w:bottom w:val="none" w:sz="0" w:space="0" w:color="auto"/>
            <w:right w:val="none" w:sz="0" w:space="0" w:color="auto"/>
          </w:divBdr>
        </w:div>
      </w:divsChild>
    </w:div>
    <w:div w:id="618024853">
      <w:bodyDiv w:val="1"/>
      <w:marLeft w:val="0"/>
      <w:marRight w:val="0"/>
      <w:marTop w:val="0"/>
      <w:marBottom w:val="0"/>
      <w:divBdr>
        <w:top w:val="none" w:sz="0" w:space="0" w:color="auto"/>
        <w:left w:val="none" w:sz="0" w:space="0" w:color="auto"/>
        <w:bottom w:val="none" w:sz="0" w:space="0" w:color="auto"/>
        <w:right w:val="none" w:sz="0" w:space="0" w:color="auto"/>
      </w:divBdr>
      <w:divsChild>
        <w:div w:id="805662108">
          <w:marLeft w:val="0"/>
          <w:marRight w:val="0"/>
          <w:marTop w:val="0"/>
          <w:marBottom w:val="0"/>
          <w:divBdr>
            <w:top w:val="none" w:sz="0" w:space="0" w:color="auto"/>
            <w:left w:val="none" w:sz="0" w:space="0" w:color="auto"/>
            <w:bottom w:val="none" w:sz="0" w:space="0" w:color="auto"/>
            <w:right w:val="none" w:sz="0" w:space="0" w:color="auto"/>
          </w:divBdr>
        </w:div>
      </w:divsChild>
    </w:div>
    <w:div w:id="792362250">
      <w:bodyDiv w:val="1"/>
      <w:marLeft w:val="0"/>
      <w:marRight w:val="0"/>
      <w:marTop w:val="0"/>
      <w:marBottom w:val="0"/>
      <w:divBdr>
        <w:top w:val="none" w:sz="0" w:space="0" w:color="auto"/>
        <w:left w:val="none" w:sz="0" w:space="0" w:color="auto"/>
        <w:bottom w:val="none" w:sz="0" w:space="0" w:color="auto"/>
        <w:right w:val="none" w:sz="0" w:space="0" w:color="auto"/>
      </w:divBdr>
      <w:divsChild>
        <w:div w:id="2015061157">
          <w:marLeft w:val="0"/>
          <w:marRight w:val="0"/>
          <w:marTop w:val="0"/>
          <w:marBottom w:val="0"/>
          <w:divBdr>
            <w:top w:val="none" w:sz="0" w:space="0" w:color="auto"/>
            <w:left w:val="none" w:sz="0" w:space="0" w:color="auto"/>
            <w:bottom w:val="none" w:sz="0" w:space="0" w:color="auto"/>
            <w:right w:val="none" w:sz="0" w:space="0" w:color="auto"/>
          </w:divBdr>
        </w:div>
      </w:divsChild>
    </w:div>
    <w:div w:id="842429247">
      <w:bodyDiv w:val="1"/>
      <w:marLeft w:val="0"/>
      <w:marRight w:val="0"/>
      <w:marTop w:val="0"/>
      <w:marBottom w:val="0"/>
      <w:divBdr>
        <w:top w:val="none" w:sz="0" w:space="0" w:color="auto"/>
        <w:left w:val="none" w:sz="0" w:space="0" w:color="auto"/>
        <w:bottom w:val="none" w:sz="0" w:space="0" w:color="auto"/>
        <w:right w:val="none" w:sz="0" w:space="0" w:color="auto"/>
      </w:divBdr>
      <w:divsChild>
        <w:div w:id="382561803">
          <w:marLeft w:val="0"/>
          <w:marRight w:val="0"/>
          <w:marTop w:val="0"/>
          <w:marBottom w:val="0"/>
          <w:divBdr>
            <w:top w:val="none" w:sz="0" w:space="0" w:color="auto"/>
            <w:left w:val="none" w:sz="0" w:space="0" w:color="auto"/>
            <w:bottom w:val="none" w:sz="0" w:space="0" w:color="auto"/>
            <w:right w:val="none" w:sz="0" w:space="0" w:color="auto"/>
          </w:divBdr>
        </w:div>
      </w:divsChild>
    </w:div>
    <w:div w:id="874347982">
      <w:bodyDiv w:val="1"/>
      <w:marLeft w:val="0"/>
      <w:marRight w:val="0"/>
      <w:marTop w:val="0"/>
      <w:marBottom w:val="0"/>
      <w:divBdr>
        <w:top w:val="none" w:sz="0" w:space="0" w:color="auto"/>
        <w:left w:val="none" w:sz="0" w:space="0" w:color="auto"/>
        <w:bottom w:val="none" w:sz="0" w:space="0" w:color="auto"/>
        <w:right w:val="none" w:sz="0" w:space="0" w:color="auto"/>
      </w:divBdr>
      <w:divsChild>
        <w:div w:id="1238634939">
          <w:marLeft w:val="0"/>
          <w:marRight w:val="0"/>
          <w:marTop w:val="0"/>
          <w:marBottom w:val="0"/>
          <w:divBdr>
            <w:top w:val="none" w:sz="0" w:space="0" w:color="auto"/>
            <w:left w:val="none" w:sz="0" w:space="0" w:color="auto"/>
            <w:bottom w:val="none" w:sz="0" w:space="0" w:color="auto"/>
            <w:right w:val="none" w:sz="0" w:space="0" w:color="auto"/>
          </w:divBdr>
        </w:div>
      </w:divsChild>
    </w:div>
    <w:div w:id="888152416">
      <w:bodyDiv w:val="1"/>
      <w:marLeft w:val="0"/>
      <w:marRight w:val="0"/>
      <w:marTop w:val="0"/>
      <w:marBottom w:val="0"/>
      <w:divBdr>
        <w:top w:val="none" w:sz="0" w:space="0" w:color="auto"/>
        <w:left w:val="none" w:sz="0" w:space="0" w:color="auto"/>
        <w:bottom w:val="none" w:sz="0" w:space="0" w:color="auto"/>
        <w:right w:val="none" w:sz="0" w:space="0" w:color="auto"/>
      </w:divBdr>
      <w:divsChild>
        <w:div w:id="273247368">
          <w:marLeft w:val="0"/>
          <w:marRight w:val="0"/>
          <w:marTop w:val="0"/>
          <w:marBottom w:val="0"/>
          <w:divBdr>
            <w:top w:val="none" w:sz="0" w:space="0" w:color="auto"/>
            <w:left w:val="none" w:sz="0" w:space="0" w:color="auto"/>
            <w:bottom w:val="none" w:sz="0" w:space="0" w:color="auto"/>
            <w:right w:val="none" w:sz="0" w:space="0" w:color="auto"/>
          </w:divBdr>
        </w:div>
      </w:divsChild>
    </w:div>
    <w:div w:id="997031691">
      <w:bodyDiv w:val="1"/>
      <w:marLeft w:val="0"/>
      <w:marRight w:val="0"/>
      <w:marTop w:val="0"/>
      <w:marBottom w:val="0"/>
      <w:divBdr>
        <w:top w:val="none" w:sz="0" w:space="0" w:color="auto"/>
        <w:left w:val="none" w:sz="0" w:space="0" w:color="auto"/>
        <w:bottom w:val="none" w:sz="0" w:space="0" w:color="auto"/>
        <w:right w:val="none" w:sz="0" w:space="0" w:color="auto"/>
      </w:divBdr>
      <w:divsChild>
        <w:div w:id="1713798308">
          <w:marLeft w:val="0"/>
          <w:marRight w:val="0"/>
          <w:marTop w:val="0"/>
          <w:marBottom w:val="0"/>
          <w:divBdr>
            <w:top w:val="none" w:sz="0" w:space="0" w:color="auto"/>
            <w:left w:val="none" w:sz="0" w:space="0" w:color="auto"/>
            <w:bottom w:val="none" w:sz="0" w:space="0" w:color="auto"/>
            <w:right w:val="none" w:sz="0" w:space="0" w:color="auto"/>
          </w:divBdr>
        </w:div>
      </w:divsChild>
    </w:div>
    <w:div w:id="1040934901">
      <w:bodyDiv w:val="1"/>
      <w:marLeft w:val="0"/>
      <w:marRight w:val="0"/>
      <w:marTop w:val="0"/>
      <w:marBottom w:val="0"/>
      <w:divBdr>
        <w:top w:val="none" w:sz="0" w:space="0" w:color="auto"/>
        <w:left w:val="none" w:sz="0" w:space="0" w:color="auto"/>
        <w:bottom w:val="none" w:sz="0" w:space="0" w:color="auto"/>
        <w:right w:val="none" w:sz="0" w:space="0" w:color="auto"/>
      </w:divBdr>
      <w:divsChild>
        <w:div w:id="1438519198">
          <w:marLeft w:val="0"/>
          <w:marRight w:val="0"/>
          <w:marTop w:val="0"/>
          <w:marBottom w:val="0"/>
          <w:divBdr>
            <w:top w:val="none" w:sz="0" w:space="0" w:color="auto"/>
            <w:left w:val="none" w:sz="0" w:space="0" w:color="auto"/>
            <w:bottom w:val="none" w:sz="0" w:space="0" w:color="auto"/>
            <w:right w:val="none" w:sz="0" w:space="0" w:color="auto"/>
          </w:divBdr>
        </w:div>
      </w:divsChild>
    </w:div>
    <w:div w:id="1043363903">
      <w:bodyDiv w:val="1"/>
      <w:marLeft w:val="0"/>
      <w:marRight w:val="0"/>
      <w:marTop w:val="0"/>
      <w:marBottom w:val="0"/>
      <w:divBdr>
        <w:top w:val="none" w:sz="0" w:space="0" w:color="auto"/>
        <w:left w:val="none" w:sz="0" w:space="0" w:color="auto"/>
        <w:bottom w:val="none" w:sz="0" w:space="0" w:color="auto"/>
        <w:right w:val="none" w:sz="0" w:space="0" w:color="auto"/>
      </w:divBdr>
      <w:divsChild>
        <w:div w:id="1770155397">
          <w:marLeft w:val="0"/>
          <w:marRight w:val="0"/>
          <w:marTop w:val="0"/>
          <w:marBottom w:val="0"/>
          <w:divBdr>
            <w:top w:val="none" w:sz="0" w:space="0" w:color="auto"/>
            <w:left w:val="none" w:sz="0" w:space="0" w:color="auto"/>
            <w:bottom w:val="none" w:sz="0" w:space="0" w:color="auto"/>
            <w:right w:val="none" w:sz="0" w:space="0" w:color="auto"/>
          </w:divBdr>
        </w:div>
      </w:divsChild>
    </w:div>
    <w:div w:id="1091194640">
      <w:bodyDiv w:val="1"/>
      <w:marLeft w:val="0"/>
      <w:marRight w:val="0"/>
      <w:marTop w:val="0"/>
      <w:marBottom w:val="0"/>
      <w:divBdr>
        <w:top w:val="none" w:sz="0" w:space="0" w:color="auto"/>
        <w:left w:val="none" w:sz="0" w:space="0" w:color="auto"/>
        <w:bottom w:val="none" w:sz="0" w:space="0" w:color="auto"/>
        <w:right w:val="none" w:sz="0" w:space="0" w:color="auto"/>
      </w:divBdr>
      <w:divsChild>
        <w:div w:id="1514608380">
          <w:marLeft w:val="0"/>
          <w:marRight w:val="0"/>
          <w:marTop w:val="0"/>
          <w:marBottom w:val="0"/>
          <w:divBdr>
            <w:top w:val="none" w:sz="0" w:space="0" w:color="auto"/>
            <w:left w:val="none" w:sz="0" w:space="0" w:color="auto"/>
            <w:bottom w:val="none" w:sz="0" w:space="0" w:color="auto"/>
            <w:right w:val="none" w:sz="0" w:space="0" w:color="auto"/>
          </w:divBdr>
          <w:divsChild>
            <w:div w:id="6547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8715">
      <w:bodyDiv w:val="1"/>
      <w:marLeft w:val="0"/>
      <w:marRight w:val="0"/>
      <w:marTop w:val="0"/>
      <w:marBottom w:val="0"/>
      <w:divBdr>
        <w:top w:val="none" w:sz="0" w:space="0" w:color="auto"/>
        <w:left w:val="none" w:sz="0" w:space="0" w:color="auto"/>
        <w:bottom w:val="none" w:sz="0" w:space="0" w:color="auto"/>
        <w:right w:val="none" w:sz="0" w:space="0" w:color="auto"/>
      </w:divBdr>
      <w:divsChild>
        <w:div w:id="1733188122">
          <w:marLeft w:val="0"/>
          <w:marRight w:val="0"/>
          <w:marTop w:val="0"/>
          <w:marBottom w:val="0"/>
          <w:divBdr>
            <w:top w:val="none" w:sz="0" w:space="0" w:color="auto"/>
            <w:left w:val="none" w:sz="0" w:space="0" w:color="auto"/>
            <w:bottom w:val="none" w:sz="0" w:space="0" w:color="auto"/>
            <w:right w:val="none" w:sz="0" w:space="0" w:color="auto"/>
          </w:divBdr>
        </w:div>
      </w:divsChild>
    </w:div>
    <w:div w:id="1164081676">
      <w:bodyDiv w:val="1"/>
      <w:marLeft w:val="0"/>
      <w:marRight w:val="0"/>
      <w:marTop w:val="0"/>
      <w:marBottom w:val="0"/>
      <w:divBdr>
        <w:top w:val="none" w:sz="0" w:space="0" w:color="auto"/>
        <w:left w:val="none" w:sz="0" w:space="0" w:color="auto"/>
        <w:bottom w:val="none" w:sz="0" w:space="0" w:color="auto"/>
        <w:right w:val="none" w:sz="0" w:space="0" w:color="auto"/>
      </w:divBdr>
      <w:divsChild>
        <w:div w:id="780682593">
          <w:marLeft w:val="0"/>
          <w:marRight w:val="0"/>
          <w:marTop w:val="0"/>
          <w:marBottom w:val="0"/>
          <w:divBdr>
            <w:top w:val="none" w:sz="0" w:space="0" w:color="auto"/>
            <w:left w:val="none" w:sz="0" w:space="0" w:color="auto"/>
            <w:bottom w:val="none" w:sz="0" w:space="0" w:color="auto"/>
            <w:right w:val="none" w:sz="0" w:space="0" w:color="auto"/>
          </w:divBdr>
        </w:div>
      </w:divsChild>
    </w:div>
    <w:div w:id="1208295654">
      <w:bodyDiv w:val="1"/>
      <w:marLeft w:val="0"/>
      <w:marRight w:val="0"/>
      <w:marTop w:val="0"/>
      <w:marBottom w:val="0"/>
      <w:divBdr>
        <w:top w:val="none" w:sz="0" w:space="0" w:color="auto"/>
        <w:left w:val="none" w:sz="0" w:space="0" w:color="auto"/>
        <w:bottom w:val="none" w:sz="0" w:space="0" w:color="auto"/>
        <w:right w:val="none" w:sz="0" w:space="0" w:color="auto"/>
      </w:divBdr>
    </w:div>
    <w:div w:id="1221211346">
      <w:bodyDiv w:val="1"/>
      <w:marLeft w:val="0"/>
      <w:marRight w:val="0"/>
      <w:marTop w:val="0"/>
      <w:marBottom w:val="0"/>
      <w:divBdr>
        <w:top w:val="none" w:sz="0" w:space="0" w:color="auto"/>
        <w:left w:val="none" w:sz="0" w:space="0" w:color="auto"/>
        <w:bottom w:val="none" w:sz="0" w:space="0" w:color="auto"/>
        <w:right w:val="none" w:sz="0" w:space="0" w:color="auto"/>
      </w:divBdr>
    </w:div>
    <w:div w:id="1303466058">
      <w:bodyDiv w:val="1"/>
      <w:marLeft w:val="0"/>
      <w:marRight w:val="0"/>
      <w:marTop w:val="0"/>
      <w:marBottom w:val="0"/>
      <w:divBdr>
        <w:top w:val="none" w:sz="0" w:space="0" w:color="auto"/>
        <w:left w:val="none" w:sz="0" w:space="0" w:color="auto"/>
        <w:bottom w:val="none" w:sz="0" w:space="0" w:color="auto"/>
        <w:right w:val="none" w:sz="0" w:space="0" w:color="auto"/>
      </w:divBdr>
      <w:divsChild>
        <w:div w:id="1074428662">
          <w:marLeft w:val="0"/>
          <w:marRight w:val="0"/>
          <w:marTop w:val="0"/>
          <w:marBottom w:val="0"/>
          <w:divBdr>
            <w:top w:val="none" w:sz="0" w:space="0" w:color="auto"/>
            <w:left w:val="none" w:sz="0" w:space="0" w:color="auto"/>
            <w:bottom w:val="none" w:sz="0" w:space="0" w:color="auto"/>
            <w:right w:val="none" w:sz="0" w:space="0" w:color="auto"/>
          </w:divBdr>
        </w:div>
      </w:divsChild>
    </w:div>
    <w:div w:id="1359816621">
      <w:bodyDiv w:val="1"/>
      <w:marLeft w:val="0"/>
      <w:marRight w:val="0"/>
      <w:marTop w:val="0"/>
      <w:marBottom w:val="0"/>
      <w:divBdr>
        <w:top w:val="none" w:sz="0" w:space="0" w:color="auto"/>
        <w:left w:val="none" w:sz="0" w:space="0" w:color="auto"/>
        <w:bottom w:val="none" w:sz="0" w:space="0" w:color="auto"/>
        <w:right w:val="none" w:sz="0" w:space="0" w:color="auto"/>
      </w:divBdr>
      <w:divsChild>
        <w:div w:id="231476293">
          <w:marLeft w:val="0"/>
          <w:marRight w:val="0"/>
          <w:marTop w:val="0"/>
          <w:marBottom w:val="0"/>
          <w:divBdr>
            <w:top w:val="none" w:sz="0" w:space="0" w:color="auto"/>
            <w:left w:val="none" w:sz="0" w:space="0" w:color="auto"/>
            <w:bottom w:val="none" w:sz="0" w:space="0" w:color="auto"/>
            <w:right w:val="none" w:sz="0" w:space="0" w:color="auto"/>
          </w:divBdr>
        </w:div>
      </w:divsChild>
    </w:div>
    <w:div w:id="138255745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52047994">
      <w:bodyDiv w:val="1"/>
      <w:marLeft w:val="0"/>
      <w:marRight w:val="0"/>
      <w:marTop w:val="0"/>
      <w:marBottom w:val="0"/>
      <w:divBdr>
        <w:top w:val="none" w:sz="0" w:space="0" w:color="auto"/>
        <w:left w:val="none" w:sz="0" w:space="0" w:color="auto"/>
        <w:bottom w:val="none" w:sz="0" w:space="0" w:color="auto"/>
        <w:right w:val="none" w:sz="0" w:space="0" w:color="auto"/>
      </w:divBdr>
      <w:divsChild>
        <w:div w:id="1940485964">
          <w:marLeft w:val="0"/>
          <w:marRight w:val="0"/>
          <w:marTop w:val="0"/>
          <w:marBottom w:val="0"/>
          <w:divBdr>
            <w:top w:val="none" w:sz="0" w:space="0" w:color="auto"/>
            <w:left w:val="none" w:sz="0" w:space="0" w:color="auto"/>
            <w:bottom w:val="none" w:sz="0" w:space="0" w:color="auto"/>
            <w:right w:val="none" w:sz="0" w:space="0" w:color="auto"/>
          </w:divBdr>
        </w:div>
      </w:divsChild>
    </w:div>
    <w:div w:id="1570261805">
      <w:bodyDiv w:val="1"/>
      <w:marLeft w:val="0"/>
      <w:marRight w:val="0"/>
      <w:marTop w:val="0"/>
      <w:marBottom w:val="0"/>
      <w:divBdr>
        <w:top w:val="none" w:sz="0" w:space="0" w:color="auto"/>
        <w:left w:val="none" w:sz="0" w:space="0" w:color="auto"/>
        <w:bottom w:val="none" w:sz="0" w:space="0" w:color="auto"/>
        <w:right w:val="none" w:sz="0" w:space="0" w:color="auto"/>
      </w:divBdr>
    </w:div>
    <w:div w:id="1571427503">
      <w:bodyDiv w:val="1"/>
      <w:marLeft w:val="0"/>
      <w:marRight w:val="0"/>
      <w:marTop w:val="0"/>
      <w:marBottom w:val="0"/>
      <w:divBdr>
        <w:top w:val="none" w:sz="0" w:space="0" w:color="auto"/>
        <w:left w:val="none" w:sz="0" w:space="0" w:color="auto"/>
        <w:bottom w:val="none" w:sz="0" w:space="0" w:color="auto"/>
        <w:right w:val="none" w:sz="0" w:space="0" w:color="auto"/>
      </w:divBdr>
      <w:divsChild>
        <w:div w:id="2077702200">
          <w:marLeft w:val="0"/>
          <w:marRight w:val="0"/>
          <w:marTop w:val="0"/>
          <w:marBottom w:val="0"/>
          <w:divBdr>
            <w:top w:val="none" w:sz="0" w:space="0" w:color="auto"/>
            <w:left w:val="none" w:sz="0" w:space="0" w:color="auto"/>
            <w:bottom w:val="none" w:sz="0" w:space="0" w:color="auto"/>
            <w:right w:val="none" w:sz="0" w:space="0" w:color="auto"/>
          </w:divBdr>
        </w:div>
      </w:divsChild>
    </w:div>
    <w:div w:id="1618096279">
      <w:bodyDiv w:val="1"/>
      <w:marLeft w:val="0"/>
      <w:marRight w:val="0"/>
      <w:marTop w:val="0"/>
      <w:marBottom w:val="0"/>
      <w:divBdr>
        <w:top w:val="none" w:sz="0" w:space="0" w:color="auto"/>
        <w:left w:val="none" w:sz="0" w:space="0" w:color="auto"/>
        <w:bottom w:val="none" w:sz="0" w:space="0" w:color="auto"/>
        <w:right w:val="none" w:sz="0" w:space="0" w:color="auto"/>
      </w:divBdr>
      <w:divsChild>
        <w:div w:id="603927718">
          <w:marLeft w:val="0"/>
          <w:marRight w:val="0"/>
          <w:marTop w:val="0"/>
          <w:marBottom w:val="0"/>
          <w:divBdr>
            <w:top w:val="none" w:sz="0" w:space="0" w:color="auto"/>
            <w:left w:val="none" w:sz="0" w:space="0" w:color="auto"/>
            <w:bottom w:val="none" w:sz="0" w:space="0" w:color="auto"/>
            <w:right w:val="none" w:sz="0" w:space="0" w:color="auto"/>
          </w:divBdr>
        </w:div>
      </w:divsChild>
    </w:div>
    <w:div w:id="1708794070">
      <w:bodyDiv w:val="1"/>
      <w:marLeft w:val="0"/>
      <w:marRight w:val="0"/>
      <w:marTop w:val="0"/>
      <w:marBottom w:val="0"/>
      <w:divBdr>
        <w:top w:val="none" w:sz="0" w:space="0" w:color="auto"/>
        <w:left w:val="none" w:sz="0" w:space="0" w:color="auto"/>
        <w:bottom w:val="none" w:sz="0" w:space="0" w:color="auto"/>
        <w:right w:val="none" w:sz="0" w:space="0" w:color="auto"/>
      </w:divBdr>
      <w:divsChild>
        <w:div w:id="951743452">
          <w:marLeft w:val="0"/>
          <w:marRight w:val="0"/>
          <w:marTop w:val="0"/>
          <w:marBottom w:val="0"/>
          <w:divBdr>
            <w:top w:val="none" w:sz="0" w:space="0" w:color="auto"/>
            <w:left w:val="none" w:sz="0" w:space="0" w:color="auto"/>
            <w:bottom w:val="none" w:sz="0" w:space="0" w:color="auto"/>
            <w:right w:val="none" w:sz="0" w:space="0" w:color="auto"/>
          </w:divBdr>
        </w:div>
      </w:divsChild>
    </w:div>
    <w:div w:id="1824545427">
      <w:bodyDiv w:val="1"/>
      <w:marLeft w:val="0"/>
      <w:marRight w:val="0"/>
      <w:marTop w:val="0"/>
      <w:marBottom w:val="0"/>
      <w:divBdr>
        <w:top w:val="none" w:sz="0" w:space="0" w:color="auto"/>
        <w:left w:val="none" w:sz="0" w:space="0" w:color="auto"/>
        <w:bottom w:val="none" w:sz="0" w:space="0" w:color="auto"/>
        <w:right w:val="none" w:sz="0" w:space="0" w:color="auto"/>
      </w:divBdr>
    </w:div>
    <w:div w:id="1860847722">
      <w:bodyDiv w:val="1"/>
      <w:marLeft w:val="0"/>
      <w:marRight w:val="0"/>
      <w:marTop w:val="0"/>
      <w:marBottom w:val="0"/>
      <w:divBdr>
        <w:top w:val="none" w:sz="0" w:space="0" w:color="auto"/>
        <w:left w:val="none" w:sz="0" w:space="0" w:color="auto"/>
        <w:bottom w:val="none" w:sz="0" w:space="0" w:color="auto"/>
        <w:right w:val="none" w:sz="0" w:space="0" w:color="auto"/>
      </w:divBdr>
    </w:div>
    <w:div w:id="1902594562">
      <w:bodyDiv w:val="1"/>
      <w:marLeft w:val="0"/>
      <w:marRight w:val="0"/>
      <w:marTop w:val="0"/>
      <w:marBottom w:val="0"/>
      <w:divBdr>
        <w:top w:val="none" w:sz="0" w:space="0" w:color="auto"/>
        <w:left w:val="none" w:sz="0" w:space="0" w:color="auto"/>
        <w:bottom w:val="none" w:sz="0" w:space="0" w:color="auto"/>
        <w:right w:val="none" w:sz="0" w:space="0" w:color="auto"/>
      </w:divBdr>
      <w:divsChild>
        <w:div w:id="1969243647">
          <w:marLeft w:val="0"/>
          <w:marRight w:val="0"/>
          <w:marTop w:val="0"/>
          <w:marBottom w:val="0"/>
          <w:divBdr>
            <w:top w:val="none" w:sz="0" w:space="0" w:color="auto"/>
            <w:left w:val="none" w:sz="0" w:space="0" w:color="auto"/>
            <w:bottom w:val="none" w:sz="0" w:space="0" w:color="auto"/>
            <w:right w:val="none" w:sz="0" w:space="0" w:color="auto"/>
          </w:divBdr>
        </w:div>
      </w:divsChild>
    </w:div>
    <w:div w:id="1906261042">
      <w:bodyDiv w:val="1"/>
      <w:marLeft w:val="0"/>
      <w:marRight w:val="0"/>
      <w:marTop w:val="0"/>
      <w:marBottom w:val="0"/>
      <w:divBdr>
        <w:top w:val="none" w:sz="0" w:space="0" w:color="auto"/>
        <w:left w:val="none" w:sz="0" w:space="0" w:color="auto"/>
        <w:bottom w:val="none" w:sz="0" w:space="0" w:color="auto"/>
        <w:right w:val="none" w:sz="0" w:space="0" w:color="auto"/>
      </w:divBdr>
      <w:divsChild>
        <w:div w:id="1097869001">
          <w:marLeft w:val="0"/>
          <w:marRight w:val="0"/>
          <w:marTop w:val="0"/>
          <w:marBottom w:val="0"/>
          <w:divBdr>
            <w:top w:val="none" w:sz="0" w:space="0" w:color="auto"/>
            <w:left w:val="none" w:sz="0" w:space="0" w:color="auto"/>
            <w:bottom w:val="none" w:sz="0" w:space="0" w:color="auto"/>
            <w:right w:val="none" w:sz="0" w:space="0" w:color="auto"/>
          </w:divBdr>
        </w:div>
      </w:divsChild>
    </w:div>
    <w:div w:id="1924945463">
      <w:bodyDiv w:val="1"/>
      <w:marLeft w:val="0"/>
      <w:marRight w:val="0"/>
      <w:marTop w:val="0"/>
      <w:marBottom w:val="0"/>
      <w:divBdr>
        <w:top w:val="none" w:sz="0" w:space="0" w:color="auto"/>
        <w:left w:val="none" w:sz="0" w:space="0" w:color="auto"/>
        <w:bottom w:val="none" w:sz="0" w:space="0" w:color="auto"/>
        <w:right w:val="none" w:sz="0" w:space="0" w:color="auto"/>
      </w:divBdr>
      <w:divsChild>
        <w:div w:id="1288010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63996-05DC-4867-8DEB-8BE99EA0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4951</Words>
  <Characters>28224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shahram</dc:creator>
  <cp:keywords/>
  <dc:description/>
  <cp:lastModifiedBy>مازیار خانم پونه</cp:lastModifiedBy>
  <cp:revision>2</cp:revision>
  <cp:lastPrinted>2025-04-08T07:14:00Z</cp:lastPrinted>
  <dcterms:created xsi:type="dcterms:W3CDTF">2025-06-16T13:30:00Z</dcterms:created>
  <dcterms:modified xsi:type="dcterms:W3CDTF">2025-06-16T13:30:00Z</dcterms:modified>
</cp:coreProperties>
</file>